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3321" w:rsidRPr="00FC3321" w:rsidRDefault="00FC3321" w:rsidP="00FC3321">
      <w:pPr>
        <w:ind w:left="5670"/>
        <w:jc w:val="both"/>
      </w:pPr>
      <w:r w:rsidRPr="00FC3321">
        <w:t>ЗАТВЕРДЖЕНО: </w:t>
      </w:r>
    </w:p>
    <w:p w:rsidR="00FC3321" w:rsidRPr="00FC3321" w:rsidRDefault="00FC3321" w:rsidP="00FC3321">
      <w:pPr>
        <w:ind w:left="5670"/>
        <w:jc w:val="both"/>
      </w:pPr>
      <w:r w:rsidRPr="00FC3321">
        <w:t xml:space="preserve">рішенням п’ятдесят п’ятої сесії міської ради VІІ скликання  </w:t>
      </w:r>
    </w:p>
    <w:p w:rsidR="00FC3321" w:rsidRPr="00FC3321" w:rsidRDefault="00FC3321" w:rsidP="00FC3321">
      <w:pPr>
        <w:ind w:left="5670"/>
        <w:jc w:val="both"/>
      </w:pPr>
      <w:r w:rsidRPr="00FC3321">
        <w:t>від 21.06.2019 року №</w:t>
      </w:r>
      <w:r w:rsidRPr="00FC3321">
        <w:t>16</w:t>
      </w:r>
      <w:r w:rsidRPr="00FC3321">
        <w:t>-55/2019</w:t>
      </w:r>
    </w:p>
    <w:p w:rsidR="00FC3321" w:rsidRPr="00FC3321" w:rsidRDefault="00FC3321" w:rsidP="005D6B6E">
      <w:pPr>
        <w:spacing w:line="276" w:lineRule="auto"/>
        <w:jc w:val="center"/>
        <w:rPr>
          <w:b/>
          <w:bCs/>
          <w:color w:val="auto"/>
          <w:lang w:eastAsia="en-US"/>
        </w:rPr>
      </w:pPr>
    </w:p>
    <w:p w:rsidR="00FC3321" w:rsidRPr="00FC3321" w:rsidRDefault="00FC3321" w:rsidP="005D6B6E">
      <w:pPr>
        <w:spacing w:line="276" w:lineRule="auto"/>
        <w:jc w:val="center"/>
        <w:rPr>
          <w:b/>
          <w:bCs/>
          <w:color w:val="auto"/>
          <w:lang w:eastAsia="en-US"/>
        </w:rPr>
      </w:pPr>
    </w:p>
    <w:p w:rsidR="00FC3321" w:rsidRPr="00FC3321" w:rsidRDefault="00FC3321" w:rsidP="005D6B6E">
      <w:pPr>
        <w:spacing w:line="276" w:lineRule="auto"/>
        <w:jc w:val="center"/>
        <w:rPr>
          <w:b/>
          <w:bCs/>
          <w:color w:val="auto"/>
          <w:lang w:eastAsia="en-US"/>
        </w:rPr>
      </w:pPr>
    </w:p>
    <w:p w:rsidR="00FC3321" w:rsidRPr="00FC3321" w:rsidRDefault="00FC3321" w:rsidP="005D6B6E">
      <w:pPr>
        <w:spacing w:line="276" w:lineRule="auto"/>
        <w:jc w:val="center"/>
        <w:rPr>
          <w:b/>
          <w:bCs/>
          <w:color w:val="auto"/>
          <w:lang w:eastAsia="en-US"/>
        </w:rPr>
      </w:pPr>
    </w:p>
    <w:p w:rsidR="00FC3321" w:rsidRPr="00FC3321" w:rsidRDefault="00FC3321" w:rsidP="005D6B6E">
      <w:pPr>
        <w:spacing w:line="276" w:lineRule="auto"/>
        <w:jc w:val="center"/>
        <w:rPr>
          <w:b/>
          <w:bCs/>
          <w:color w:val="auto"/>
          <w:lang w:eastAsia="en-US"/>
        </w:rPr>
      </w:pPr>
    </w:p>
    <w:p w:rsidR="00FC3321" w:rsidRPr="00FC3321" w:rsidRDefault="00FC3321" w:rsidP="005D6B6E">
      <w:pPr>
        <w:spacing w:line="276" w:lineRule="auto"/>
        <w:jc w:val="center"/>
        <w:rPr>
          <w:b/>
          <w:bCs/>
          <w:color w:val="auto"/>
          <w:lang w:eastAsia="en-US"/>
        </w:rPr>
      </w:pPr>
    </w:p>
    <w:p w:rsidR="00FC3321" w:rsidRPr="00FC3321" w:rsidRDefault="00FC3321" w:rsidP="005D6B6E">
      <w:pPr>
        <w:spacing w:line="276" w:lineRule="auto"/>
        <w:jc w:val="center"/>
        <w:rPr>
          <w:b/>
          <w:bCs/>
          <w:color w:val="auto"/>
          <w:lang w:eastAsia="en-US"/>
        </w:rPr>
      </w:pPr>
    </w:p>
    <w:p w:rsidR="00FC3321" w:rsidRPr="00FC3321" w:rsidRDefault="00FC3321" w:rsidP="005D6B6E">
      <w:pPr>
        <w:spacing w:line="276" w:lineRule="auto"/>
        <w:jc w:val="center"/>
        <w:rPr>
          <w:b/>
          <w:bCs/>
          <w:color w:val="auto"/>
          <w:lang w:eastAsia="en-US"/>
        </w:rPr>
      </w:pPr>
    </w:p>
    <w:p w:rsidR="005D6B6E" w:rsidRPr="00FC3321" w:rsidRDefault="005D6B6E" w:rsidP="005D6B6E">
      <w:pPr>
        <w:spacing w:line="276" w:lineRule="auto"/>
        <w:jc w:val="center"/>
        <w:rPr>
          <w:b/>
          <w:bCs/>
          <w:color w:val="auto"/>
          <w:lang w:eastAsia="en-US"/>
        </w:rPr>
      </w:pPr>
      <w:r w:rsidRPr="00FC3321">
        <w:rPr>
          <w:b/>
          <w:bCs/>
          <w:color w:val="auto"/>
          <w:lang w:eastAsia="en-US"/>
        </w:rPr>
        <w:t>ПРОЕКТ</w:t>
      </w:r>
    </w:p>
    <w:p w:rsidR="005D6B6E" w:rsidRPr="00FC3321" w:rsidRDefault="005D6B6E" w:rsidP="005D6B6E">
      <w:pPr>
        <w:spacing w:line="276" w:lineRule="auto"/>
        <w:jc w:val="center"/>
        <w:rPr>
          <w:b/>
          <w:bCs/>
          <w:color w:val="auto"/>
          <w:lang w:eastAsia="en-US"/>
        </w:rPr>
      </w:pPr>
    </w:p>
    <w:p w:rsidR="005D6B6E" w:rsidRPr="00FC3321" w:rsidRDefault="005D6B6E" w:rsidP="005D6B6E">
      <w:pPr>
        <w:spacing w:line="276" w:lineRule="auto"/>
        <w:jc w:val="center"/>
        <w:rPr>
          <w:b/>
          <w:bCs/>
          <w:color w:val="auto"/>
          <w:lang w:eastAsia="en-US"/>
        </w:rPr>
      </w:pPr>
      <w:r w:rsidRPr="00FC3321">
        <w:rPr>
          <w:b/>
          <w:bCs/>
          <w:color w:val="auto"/>
          <w:lang w:eastAsia="en-US"/>
        </w:rPr>
        <w:t xml:space="preserve"> «Розроблення містобудівної документації (стратегічно-екологічної оцінки) по населених пунктах Дунаєвецької об</w:t>
      </w:r>
      <w:r w:rsidRPr="00FC3321">
        <w:rPr>
          <w:b/>
          <w:bCs/>
          <w:color w:val="auto"/>
          <w:lang w:val="ru-RU" w:eastAsia="en-US"/>
        </w:rPr>
        <w:t>᾿</w:t>
      </w:r>
      <w:proofErr w:type="spellStart"/>
      <w:r w:rsidRPr="00FC3321">
        <w:rPr>
          <w:b/>
          <w:bCs/>
          <w:color w:val="auto"/>
          <w:lang w:eastAsia="en-US"/>
        </w:rPr>
        <w:t>єднаної</w:t>
      </w:r>
      <w:proofErr w:type="spellEnd"/>
      <w:r w:rsidRPr="00FC3321">
        <w:rPr>
          <w:b/>
          <w:bCs/>
          <w:color w:val="auto"/>
          <w:lang w:eastAsia="en-US"/>
        </w:rPr>
        <w:t xml:space="preserve"> територіальної громади» </w:t>
      </w:r>
    </w:p>
    <w:p w:rsidR="005D6B6E" w:rsidRPr="00FC3321" w:rsidRDefault="005D6B6E" w:rsidP="005D6B6E">
      <w:pPr>
        <w:spacing w:line="276" w:lineRule="auto"/>
        <w:jc w:val="center"/>
        <w:rPr>
          <w:b/>
          <w:bCs/>
          <w:color w:val="auto"/>
          <w:lang w:eastAsia="en-US"/>
        </w:rPr>
      </w:pPr>
    </w:p>
    <w:p w:rsidR="0032132E" w:rsidRPr="00FC3321" w:rsidRDefault="0032132E">
      <w:pPr>
        <w:spacing w:after="200" w:line="276" w:lineRule="auto"/>
        <w:rPr>
          <w:b/>
          <w:bCs/>
        </w:rPr>
      </w:pPr>
      <w:r w:rsidRPr="00FC3321">
        <w:rPr>
          <w:b/>
          <w:bCs/>
        </w:rPr>
        <w:br w:type="page"/>
      </w:r>
    </w:p>
    <w:p w:rsidR="00DC3AD1" w:rsidRPr="00FC3321" w:rsidRDefault="00DC3AD1" w:rsidP="005D6B6E">
      <w:pPr>
        <w:jc w:val="center"/>
        <w:rPr>
          <w:b/>
          <w:bCs/>
        </w:rPr>
      </w:pPr>
      <w:r w:rsidRPr="00FC3321">
        <w:rPr>
          <w:b/>
          <w:bCs/>
        </w:rPr>
        <w:lastRenderedPageBreak/>
        <w:t>ПРОЕКТ</w:t>
      </w:r>
    </w:p>
    <w:p w:rsidR="00067FF7" w:rsidRPr="00FC3321" w:rsidRDefault="00DC3AD1" w:rsidP="00067FF7">
      <w:pPr>
        <w:spacing w:line="276" w:lineRule="auto"/>
        <w:jc w:val="center"/>
        <w:rPr>
          <w:b/>
          <w:lang w:eastAsia="en-US"/>
        </w:rPr>
      </w:pPr>
      <w:r w:rsidRPr="00FC3321">
        <w:rPr>
          <w:b/>
          <w:bCs/>
        </w:rPr>
        <w:t xml:space="preserve"> </w:t>
      </w:r>
      <w:r w:rsidR="00067FF7" w:rsidRPr="00FC3321">
        <w:rPr>
          <w:b/>
          <w:bCs/>
        </w:rPr>
        <w:t>«</w:t>
      </w:r>
      <w:r w:rsidR="00EF49EE" w:rsidRPr="00FC3321">
        <w:rPr>
          <w:b/>
          <w:lang w:eastAsia="en-US"/>
        </w:rPr>
        <w:t>Розроблення містобудівної документації (стратегічно-екологічної оцінки) по населених пунктах Дунаєвецької об᾿єднаної територіальної громади</w:t>
      </w:r>
      <w:r w:rsidR="00067FF7" w:rsidRPr="00FC3321">
        <w:rPr>
          <w:b/>
          <w:lang w:eastAsia="en-US"/>
        </w:rPr>
        <w:t>» виконавчого комітету Дунаєвецької міської ради</w:t>
      </w:r>
    </w:p>
    <w:p w:rsidR="00DC3AD1" w:rsidRPr="00FC3321" w:rsidRDefault="00DC3AD1" w:rsidP="00DC3AD1">
      <w:pPr>
        <w:jc w:val="center"/>
        <w:rPr>
          <w:b/>
          <w:bCs/>
          <w:vertAlign w:val="superscript"/>
        </w:rPr>
      </w:pPr>
    </w:p>
    <w:p w:rsidR="00DC3AD1" w:rsidRPr="00FC3321" w:rsidRDefault="00DC3AD1" w:rsidP="00DC3AD1">
      <w:pPr>
        <w:pStyle w:val="1"/>
        <w:jc w:val="center"/>
        <w:rPr>
          <w:rFonts w:ascii="Times New Roman" w:hAnsi="Times New Roman" w:cs="Times New Roman"/>
          <w:color w:val="auto"/>
          <w:kern w:val="1"/>
          <w:sz w:val="24"/>
          <w:szCs w:val="24"/>
          <w:lang w:eastAsia="ar-SA"/>
        </w:rPr>
      </w:pPr>
      <w:r w:rsidRPr="00FC3321">
        <w:rPr>
          <w:rFonts w:ascii="Times New Roman" w:hAnsi="Times New Roman" w:cs="Times New Roman"/>
          <w:color w:val="auto"/>
          <w:sz w:val="24"/>
          <w:szCs w:val="24"/>
        </w:rPr>
        <w:t xml:space="preserve">1. </w:t>
      </w:r>
      <w:r w:rsidRPr="00FC3321">
        <w:rPr>
          <w:rFonts w:ascii="Times New Roman" w:hAnsi="Times New Roman" w:cs="Times New Roman"/>
          <w:color w:val="auto"/>
          <w:kern w:val="1"/>
          <w:sz w:val="24"/>
          <w:szCs w:val="24"/>
          <w:lang w:eastAsia="ar-SA"/>
        </w:rPr>
        <w:t>ЗМІСТ ПРОЕКТ</w:t>
      </w:r>
      <w:r w:rsidR="005D6B6E" w:rsidRPr="00FC3321">
        <w:rPr>
          <w:rFonts w:ascii="Times New Roman" w:hAnsi="Times New Roman" w:cs="Times New Roman"/>
          <w:color w:val="auto"/>
          <w:kern w:val="1"/>
          <w:sz w:val="24"/>
          <w:szCs w:val="24"/>
          <w:lang w:eastAsia="ar-SA"/>
        </w:rPr>
        <w:t>У</w:t>
      </w:r>
    </w:p>
    <w:p w:rsidR="00DC3AD1" w:rsidRPr="00FC3321" w:rsidRDefault="00DC3AD1" w:rsidP="00DC3AD1">
      <w:pPr>
        <w:rPr>
          <w:lang w:eastAsia="ar-SA"/>
        </w:rPr>
      </w:pPr>
    </w:p>
    <w:tbl>
      <w:tblPr>
        <w:tblW w:w="9306" w:type="dxa"/>
        <w:tblInd w:w="-5" w:type="dxa"/>
        <w:tblLayout w:type="fixed"/>
        <w:tblLook w:val="0000" w:firstRow="0" w:lastRow="0" w:firstColumn="0" w:lastColumn="0" w:noHBand="0" w:noVBand="0"/>
      </w:tblPr>
      <w:tblGrid>
        <w:gridCol w:w="680"/>
        <w:gridCol w:w="7513"/>
        <w:gridCol w:w="1113"/>
      </w:tblGrid>
      <w:tr w:rsidR="00DC3AD1" w:rsidRPr="00FC3321" w:rsidTr="00672707">
        <w:trPr>
          <w:trHeight w:val="77"/>
        </w:trPr>
        <w:tc>
          <w:tcPr>
            <w:tcW w:w="680" w:type="dxa"/>
          </w:tcPr>
          <w:p w:rsidR="00DC3AD1" w:rsidRPr="00FC3321" w:rsidRDefault="00DC3AD1" w:rsidP="00672707">
            <w:r w:rsidRPr="00FC3321">
              <w:t>1.</w:t>
            </w:r>
          </w:p>
        </w:tc>
        <w:tc>
          <w:tcPr>
            <w:tcW w:w="7513" w:type="dxa"/>
          </w:tcPr>
          <w:p w:rsidR="00DC3AD1" w:rsidRPr="00FC3321" w:rsidRDefault="00DC3AD1" w:rsidP="005D6B6E">
            <w:r w:rsidRPr="00FC3321">
              <w:rPr>
                <w:lang w:eastAsia="ar-SA"/>
              </w:rPr>
              <w:t>Зміст проект</w:t>
            </w:r>
            <w:r w:rsidR="005D6B6E" w:rsidRPr="00FC3321">
              <w:rPr>
                <w:lang w:eastAsia="ar-SA"/>
              </w:rPr>
              <w:t>у</w:t>
            </w:r>
          </w:p>
        </w:tc>
        <w:tc>
          <w:tcPr>
            <w:tcW w:w="1113" w:type="dxa"/>
          </w:tcPr>
          <w:p w:rsidR="00DC3AD1" w:rsidRPr="00FC3321" w:rsidRDefault="001C0C0B" w:rsidP="00672707">
            <w:r w:rsidRPr="00FC3321">
              <w:rPr>
                <w:lang w:val="ru-RU"/>
              </w:rPr>
              <w:t>1</w:t>
            </w:r>
            <w:r w:rsidR="00DC3AD1" w:rsidRPr="00FC3321">
              <w:t xml:space="preserve">. </w:t>
            </w:r>
          </w:p>
        </w:tc>
      </w:tr>
      <w:tr w:rsidR="00DC3AD1" w:rsidRPr="00FC3321" w:rsidTr="00672707">
        <w:tc>
          <w:tcPr>
            <w:tcW w:w="680" w:type="dxa"/>
          </w:tcPr>
          <w:p w:rsidR="00DC3AD1" w:rsidRPr="00FC3321" w:rsidRDefault="00DC3AD1" w:rsidP="00672707">
            <w:pPr>
              <w:snapToGrid w:val="0"/>
              <w:jc w:val="both"/>
              <w:rPr>
                <w:lang w:eastAsia="ar-SA"/>
              </w:rPr>
            </w:pPr>
            <w:r w:rsidRPr="00FC3321">
              <w:rPr>
                <w:lang w:eastAsia="ar-SA"/>
              </w:rPr>
              <w:t>2.</w:t>
            </w:r>
          </w:p>
        </w:tc>
        <w:tc>
          <w:tcPr>
            <w:tcW w:w="7513" w:type="dxa"/>
          </w:tcPr>
          <w:p w:rsidR="00DC3AD1" w:rsidRPr="00FC3321" w:rsidRDefault="00DC3AD1" w:rsidP="005D6B6E">
            <w:pPr>
              <w:snapToGrid w:val="0"/>
              <w:jc w:val="both"/>
              <w:rPr>
                <w:lang w:eastAsia="ar-SA"/>
              </w:rPr>
            </w:pPr>
            <w:r w:rsidRPr="00FC3321">
              <w:t xml:space="preserve">Загальна характеристика </w:t>
            </w:r>
            <w:r w:rsidRPr="00FC3321">
              <w:rPr>
                <w:lang w:eastAsia="ar-SA"/>
              </w:rPr>
              <w:t>проект</w:t>
            </w:r>
            <w:r w:rsidR="005D6B6E" w:rsidRPr="00FC3321">
              <w:rPr>
                <w:lang w:eastAsia="ar-SA"/>
              </w:rPr>
              <w:t>у</w:t>
            </w:r>
          </w:p>
        </w:tc>
        <w:tc>
          <w:tcPr>
            <w:tcW w:w="1113" w:type="dxa"/>
          </w:tcPr>
          <w:p w:rsidR="00DC3AD1" w:rsidRPr="00FC3321" w:rsidRDefault="001C0C0B" w:rsidP="00672707">
            <w:pPr>
              <w:snapToGrid w:val="0"/>
              <w:ind w:firstLine="14"/>
              <w:jc w:val="both"/>
              <w:rPr>
                <w:lang w:eastAsia="ar-SA"/>
              </w:rPr>
            </w:pPr>
            <w:r w:rsidRPr="00FC3321">
              <w:rPr>
                <w:lang w:val="ru-RU" w:eastAsia="ar-SA"/>
              </w:rPr>
              <w:t>2</w:t>
            </w:r>
            <w:r w:rsidR="00DC3AD1" w:rsidRPr="00FC3321">
              <w:rPr>
                <w:lang w:eastAsia="ar-SA"/>
              </w:rPr>
              <w:t xml:space="preserve">. </w:t>
            </w:r>
          </w:p>
        </w:tc>
      </w:tr>
      <w:tr w:rsidR="00DC3AD1" w:rsidRPr="00FC3321" w:rsidTr="00672707">
        <w:tc>
          <w:tcPr>
            <w:tcW w:w="680" w:type="dxa"/>
          </w:tcPr>
          <w:p w:rsidR="00DC3AD1" w:rsidRPr="00FC3321" w:rsidRDefault="00DC3AD1" w:rsidP="00672707">
            <w:pPr>
              <w:snapToGrid w:val="0"/>
              <w:jc w:val="both"/>
              <w:rPr>
                <w:lang w:eastAsia="ar-SA"/>
              </w:rPr>
            </w:pPr>
            <w:r w:rsidRPr="00FC3321">
              <w:rPr>
                <w:lang w:eastAsia="ar-SA"/>
              </w:rPr>
              <w:t>3.</w:t>
            </w:r>
          </w:p>
        </w:tc>
        <w:tc>
          <w:tcPr>
            <w:tcW w:w="7513" w:type="dxa"/>
          </w:tcPr>
          <w:p w:rsidR="00DC3AD1" w:rsidRPr="00FC3321" w:rsidRDefault="00DC3AD1" w:rsidP="00672707">
            <w:pPr>
              <w:pStyle w:val="6"/>
              <w:snapToGrid w:val="0"/>
              <w:spacing w:before="0" w:after="0"/>
              <w:jc w:val="both"/>
              <w:rPr>
                <w:b w:val="0"/>
                <w:sz w:val="24"/>
                <w:szCs w:val="24"/>
                <w:lang w:val="uk-UA"/>
              </w:rPr>
            </w:pPr>
            <w:r w:rsidRPr="00FC3321">
              <w:rPr>
                <w:b w:val="0"/>
                <w:sz w:val="24"/>
                <w:szCs w:val="24"/>
                <w:lang w:val="uk-UA"/>
              </w:rPr>
              <w:t>Проект</w:t>
            </w:r>
          </w:p>
        </w:tc>
        <w:tc>
          <w:tcPr>
            <w:tcW w:w="1113" w:type="dxa"/>
          </w:tcPr>
          <w:p w:rsidR="00DC3AD1" w:rsidRPr="00FC3321" w:rsidRDefault="00672707" w:rsidP="00672707">
            <w:pPr>
              <w:snapToGrid w:val="0"/>
              <w:ind w:firstLine="14"/>
              <w:jc w:val="both"/>
              <w:rPr>
                <w:lang w:eastAsia="ar-SA"/>
              </w:rPr>
            </w:pPr>
            <w:r w:rsidRPr="00FC3321">
              <w:rPr>
                <w:lang w:val="ru-RU" w:eastAsia="ar-SA"/>
              </w:rPr>
              <w:t>4</w:t>
            </w:r>
            <w:r w:rsidR="00DC3AD1" w:rsidRPr="00FC3321">
              <w:rPr>
                <w:lang w:eastAsia="ar-SA"/>
              </w:rPr>
              <w:t xml:space="preserve">. </w:t>
            </w:r>
          </w:p>
        </w:tc>
      </w:tr>
      <w:tr w:rsidR="00DC3AD1" w:rsidRPr="00FC3321" w:rsidTr="00672707">
        <w:tc>
          <w:tcPr>
            <w:tcW w:w="680" w:type="dxa"/>
          </w:tcPr>
          <w:p w:rsidR="00DC3AD1" w:rsidRPr="00FC3321" w:rsidRDefault="00DC3AD1" w:rsidP="00672707">
            <w:pPr>
              <w:snapToGrid w:val="0"/>
              <w:jc w:val="both"/>
              <w:rPr>
                <w:lang w:eastAsia="ar-SA"/>
              </w:rPr>
            </w:pPr>
            <w:r w:rsidRPr="00FC3321">
              <w:rPr>
                <w:lang w:eastAsia="ar-SA"/>
              </w:rPr>
              <w:t>3.1.</w:t>
            </w:r>
          </w:p>
        </w:tc>
        <w:tc>
          <w:tcPr>
            <w:tcW w:w="7513" w:type="dxa"/>
          </w:tcPr>
          <w:p w:rsidR="00DC3AD1" w:rsidRPr="00FC3321" w:rsidRDefault="00DC3AD1" w:rsidP="00672707">
            <w:pPr>
              <w:snapToGrid w:val="0"/>
              <w:jc w:val="both"/>
              <w:rPr>
                <w:lang w:eastAsia="ar-SA"/>
              </w:rPr>
            </w:pPr>
            <w:r w:rsidRPr="00FC3321">
              <w:rPr>
                <w:lang w:eastAsia="ar-SA"/>
              </w:rPr>
              <w:t>Анотація проекту</w:t>
            </w:r>
          </w:p>
        </w:tc>
        <w:tc>
          <w:tcPr>
            <w:tcW w:w="1113" w:type="dxa"/>
          </w:tcPr>
          <w:p w:rsidR="00DC3AD1" w:rsidRPr="00FC3321" w:rsidRDefault="001C0C0B" w:rsidP="00672707">
            <w:pPr>
              <w:snapToGrid w:val="0"/>
              <w:ind w:firstLine="14"/>
              <w:jc w:val="both"/>
              <w:rPr>
                <w:lang w:eastAsia="ar-SA"/>
              </w:rPr>
            </w:pPr>
            <w:r w:rsidRPr="00FC3321">
              <w:rPr>
                <w:lang w:val="ru-RU" w:eastAsia="ar-SA"/>
              </w:rPr>
              <w:t>4</w:t>
            </w:r>
            <w:r w:rsidR="00DC3AD1" w:rsidRPr="00FC3321">
              <w:rPr>
                <w:lang w:eastAsia="ar-SA"/>
              </w:rPr>
              <w:t xml:space="preserve">. </w:t>
            </w:r>
          </w:p>
        </w:tc>
      </w:tr>
      <w:tr w:rsidR="00DC3AD1" w:rsidRPr="00FC3321" w:rsidTr="00672707">
        <w:tc>
          <w:tcPr>
            <w:tcW w:w="680" w:type="dxa"/>
          </w:tcPr>
          <w:p w:rsidR="00DC3AD1" w:rsidRPr="00FC3321" w:rsidRDefault="00DC3AD1" w:rsidP="00672707">
            <w:pPr>
              <w:snapToGrid w:val="0"/>
              <w:jc w:val="both"/>
              <w:rPr>
                <w:lang w:eastAsia="ar-SA"/>
              </w:rPr>
            </w:pPr>
            <w:r w:rsidRPr="00FC3321">
              <w:rPr>
                <w:lang w:eastAsia="ar-SA"/>
              </w:rPr>
              <w:t>3.2.</w:t>
            </w:r>
          </w:p>
        </w:tc>
        <w:tc>
          <w:tcPr>
            <w:tcW w:w="7513" w:type="dxa"/>
          </w:tcPr>
          <w:p w:rsidR="00DC3AD1" w:rsidRPr="00FC3321" w:rsidRDefault="00DC3AD1" w:rsidP="00672707">
            <w:pPr>
              <w:pStyle w:val="7"/>
              <w:snapToGrid w:val="0"/>
              <w:spacing w:before="0"/>
              <w:jc w:val="both"/>
              <w:rPr>
                <w:rFonts w:ascii="Times New Roman" w:hAnsi="Times New Roman" w:cs="Times New Roman"/>
                <w:i w:val="0"/>
              </w:rPr>
            </w:pPr>
            <w:r w:rsidRPr="00FC3321">
              <w:rPr>
                <w:rFonts w:ascii="Times New Roman" w:hAnsi="Times New Roman" w:cs="Times New Roman"/>
                <w:i w:val="0"/>
                <w:color w:val="auto"/>
              </w:rPr>
              <w:t>Детальний опис проекту</w:t>
            </w:r>
          </w:p>
        </w:tc>
        <w:tc>
          <w:tcPr>
            <w:tcW w:w="1113" w:type="dxa"/>
          </w:tcPr>
          <w:p w:rsidR="00DC3AD1" w:rsidRPr="00FC3321" w:rsidRDefault="00672707" w:rsidP="00672707">
            <w:pPr>
              <w:snapToGrid w:val="0"/>
              <w:ind w:firstLine="14"/>
              <w:jc w:val="both"/>
              <w:rPr>
                <w:lang w:eastAsia="ar-SA"/>
              </w:rPr>
            </w:pPr>
            <w:r w:rsidRPr="00FC3321">
              <w:rPr>
                <w:lang w:val="ru-RU" w:eastAsia="ar-SA"/>
              </w:rPr>
              <w:t>5</w:t>
            </w:r>
            <w:r w:rsidR="00DC3AD1" w:rsidRPr="00FC3321">
              <w:rPr>
                <w:lang w:eastAsia="ar-SA"/>
              </w:rPr>
              <w:t>.</w:t>
            </w:r>
          </w:p>
        </w:tc>
      </w:tr>
      <w:tr w:rsidR="00DC3AD1" w:rsidRPr="00FC3321" w:rsidTr="00672707">
        <w:tc>
          <w:tcPr>
            <w:tcW w:w="680" w:type="dxa"/>
          </w:tcPr>
          <w:p w:rsidR="00DC3AD1" w:rsidRPr="00FC3321" w:rsidRDefault="00DC3AD1" w:rsidP="00672707">
            <w:pPr>
              <w:snapToGrid w:val="0"/>
              <w:jc w:val="both"/>
              <w:rPr>
                <w:lang w:eastAsia="ar-SA"/>
              </w:rPr>
            </w:pPr>
          </w:p>
        </w:tc>
        <w:tc>
          <w:tcPr>
            <w:tcW w:w="7513" w:type="dxa"/>
          </w:tcPr>
          <w:p w:rsidR="00DC3AD1" w:rsidRPr="00FC3321" w:rsidRDefault="00DC3AD1" w:rsidP="00672707">
            <w:pPr>
              <w:snapToGrid w:val="0"/>
              <w:jc w:val="both"/>
              <w:rPr>
                <w:lang w:eastAsia="ar-SA"/>
              </w:rPr>
            </w:pPr>
            <w:r w:rsidRPr="00FC3321">
              <w:rPr>
                <w:lang w:eastAsia="ar-SA"/>
              </w:rPr>
              <w:t xml:space="preserve">опис проблеми, на </w:t>
            </w:r>
            <w:r w:rsidRPr="00FC3321">
              <w:rPr>
                <w:bCs/>
              </w:rPr>
              <w:t>вирішення якої спрямований проект</w:t>
            </w:r>
          </w:p>
        </w:tc>
        <w:tc>
          <w:tcPr>
            <w:tcW w:w="1113" w:type="dxa"/>
          </w:tcPr>
          <w:p w:rsidR="00DC3AD1" w:rsidRPr="00FC3321" w:rsidRDefault="001C0C0B" w:rsidP="00672707">
            <w:pPr>
              <w:snapToGrid w:val="0"/>
              <w:ind w:firstLine="14"/>
              <w:jc w:val="both"/>
              <w:rPr>
                <w:lang w:eastAsia="ar-SA"/>
              </w:rPr>
            </w:pPr>
            <w:r w:rsidRPr="00FC3321">
              <w:rPr>
                <w:lang w:val="ru-RU" w:eastAsia="ar-SA"/>
              </w:rPr>
              <w:t>5</w:t>
            </w:r>
            <w:r w:rsidR="00DC3AD1" w:rsidRPr="00FC3321">
              <w:rPr>
                <w:lang w:eastAsia="ar-SA"/>
              </w:rPr>
              <w:t xml:space="preserve">. </w:t>
            </w:r>
          </w:p>
        </w:tc>
      </w:tr>
      <w:tr w:rsidR="00DC3AD1" w:rsidRPr="00FC3321" w:rsidTr="00672707">
        <w:tc>
          <w:tcPr>
            <w:tcW w:w="680" w:type="dxa"/>
          </w:tcPr>
          <w:p w:rsidR="00DC3AD1" w:rsidRPr="00FC3321" w:rsidRDefault="00DC3AD1" w:rsidP="00672707">
            <w:pPr>
              <w:snapToGrid w:val="0"/>
              <w:jc w:val="both"/>
              <w:rPr>
                <w:lang w:eastAsia="ar-SA"/>
              </w:rPr>
            </w:pPr>
          </w:p>
        </w:tc>
        <w:tc>
          <w:tcPr>
            <w:tcW w:w="7513" w:type="dxa"/>
          </w:tcPr>
          <w:p w:rsidR="00DC3AD1" w:rsidRPr="00FC3321" w:rsidRDefault="00DC3AD1" w:rsidP="00672707">
            <w:pPr>
              <w:snapToGrid w:val="0"/>
              <w:jc w:val="both"/>
              <w:rPr>
                <w:lang w:eastAsia="ar-SA"/>
              </w:rPr>
            </w:pPr>
            <w:r w:rsidRPr="00FC3321">
              <w:rPr>
                <w:lang w:eastAsia="ar-SA"/>
              </w:rPr>
              <w:t>мета та завдання проекту</w:t>
            </w:r>
          </w:p>
        </w:tc>
        <w:tc>
          <w:tcPr>
            <w:tcW w:w="1113" w:type="dxa"/>
          </w:tcPr>
          <w:p w:rsidR="00DC3AD1" w:rsidRPr="00FC3321" w:rsidRDefault="001C0C0B" w:rsidP="00672707">
            <w:pPr>
              <w:snapToGrid w:val="0"/>
              <w:ind w:firstLine="14"/>
              <w:jc w:val="both"/>
              <w:rPr>
                <w:lang w:eastAsia="ar-SA"/>
              </w:rPr>
            </w:pPr>
            <w:r w:rsidRPr="00FC3321">
              <w:rPr>
                <w:lang w:val="ru-RU" w:eastAsia="ar-SA"/>
              </w:rPr>
              <w:t>6</w:t>
            </w:r>
            <w:r w:rsidR="00DC3AD1" w:rsidRPr="00FC3321">
              <w:rPr>
                <w:lang w:eastAsia="ar-SA"/>
              </w:rPr>
              <w:t xml:space="preserve">. </w:t>
            </w:r>
          </w:p>
        </w:tc>
      </w:tr>
      <w:tr w:rsidR="00DC3AD1" w:rsidRPr="00FC3321" w:rsidTr="00672707">
        <w:tc>
          <w:tcPr>
            <w:tcW w:w="680" w:type="dxa"/>
          </w:tcPr>
          <w:p w:rsidR="00DC3AD1" w:rsidRPr="00FC3321" w:rsidRDefault="00DC3AD1" w:rsidP="00672707">
            <w:pPr>
              <w:snapToGrid w:val="0"/>
              <w:jc w:val="both"/>
              <w:rPr>
                <w:lang w:eastAsia="ar-SA"/>
              </w:rPr>
            </w:pPr>
          </w:p>
        </w:tc>
        <w:tc>
          <w:tcPr>
            <w:tcW w:w="7513" w:type="dxa"/>
          </w:tcPr>
          <w:p w:rsidR="00DC3AD1" w:rsidRPr="00FC3321" w:rsidRDefault="00DC3AD1" w:rsidP="00672707">
            <w:pPr>
              <w:snapToGrid w:val="0"/>
              <w:jc w:val="both"/>
              <w:rPr>
                <w:lang w:eastAsia="ar-SA"/>
              </w:rPr>
            </w:pPr>
            <w:r w:rsidRPr="00FC3321">
              <w:rPr>
                <w:bCs/>
              </w:rPr>
              <w:t>основні заходи проекту</w:t>
            </w:r>
          </w:p>
        </w:tc>
        <w:tc>
          <w:tcPr>
            <w:tcW w:w="1113" w:type="dxa"/>
          </w:tcPr>
          <w:p w:rsidR="00DC3AD1" w:rsidRPr="00FC3321" w:rsidRDefault="001C0C0B" w:rsidP="00672707">
            <w:pPr>
              <w:snapToGrid w:val="0"/>
              <w:ind w:firstLine="14"/>
              <w:jc w:val="both"/>
              <w:rPr>
                <w:lang w:eastAsia="ar-SA"/>
              </w:rPr>
            </w:pPr>
            <w:r w:rsidRPr="00FC3321">
              <w:rPr>
                <w:lang w:val="ru-RU" w:eastAsia="ar-SA"/>
              </w:rPr>
              <w:t>7</w:t>
            </w:r>
            <w:r w:rsidR="00DC3AD1" w:rsidRPr="00FC3321">
              <w:rPr>
                <w:lang w:eastAsia="ar-SA"/>
              </w:rPr>
              <w:t xml:space="preserve">. </w:t>
            </w:r>
          </w:p>
        </w:tc>
      </w:tr>
      <w:tr w:rsidR="00DC3AD1" w:rsidRPr="00FC3321" w:rsidTr="00672707">
        <w:tc>
          <w:tcPr>
            <w:tcW w:w="680" w:type="dxa"/>
          </w:tcPr>
          <w:p w:rsidR="00DC3AD1" w:rsidRPr="00FC3321" w:rsidRDefault="00DC3AD1" w:rsidP="00672707">
            <w:pPr>
              <w:snapToGrid w:val="0"/>
              <w:jc w:val="both"/>
              <w:rPr>
                <w:lang w:eastAsia="ar-SA"/>
              </w:rPr>
            </w:pPr>
          </w:p>
        </w:tc>
        <w:tc>
          <w:tcPr>
            <w:tcW w:w="7513" w:type="dxa"/>
          </w:tcPr>
          <w:p w:rsidR="00DC3AD1" w:rsidRPr="00FC3321" w:rsidRDefault="00DC3AD1" w:rsidP="00672707">
            <w:pPr>
              <w:snapToGrid w:val="0"/>
              <w:jc w:val="both"/>
              <w:rPr>
                <w:lang w:eastAsia="ar-SA"/>
              </w:rPr>
            </w:pPr>
            <w:r w:rsidRPr="00FC3321">
              <w:t>план-графік реалізації заходів проекту</w:t>
            </w:r>
          </w:p>
        </w:tc>
        <w:tc>
          <w:tcPr>
            <w:tcW w:w="1113" w:type="dxa"/>
          </w:tcPr>
          <w:p w:rsidR="00DC3AD1" w:rsidRPr="00FC3321" w:rsidRDefault="001C0C0B" w:rsidP="00672707">
            <w:pPr>
              <w:snapToGrid w:val="0"/>
              <w:ind w:firstLine="14"/>
              <w:jc w:val="both"/>
              <w:rPr>
                <w:lang w:eastAsia="ar-SA"/>
              </w:rPr>
            </w:pPr>
            <w:r w:rsidRPr="00FC3321">
              <w:rPr>
                <w:lang w:val="ru-RU" w:eastAsia="ar-SA"/>
              </w:rPr>
              <w:t>8</w:t>
            </w:r>
            <w:r w:rsidR="00DC3AD1" w:rsidRPr="00FC3321">
              <w:rPr>
                <w:lang w:eastAsia="ar-SA"/>
              </w:rPr>
              <w:t xml:space="preserve">. </w:t>
            </w:r>
          </w:p>
        </w:tc>
      </w:tr>
      <w:tr w:rsidR="00DC3AD1" w:rsidRPr="00FC3321" w:rsidTr="00672707">
        <w:tc>
          <w:tcPr>
            <w:tcW w:w="680" w:type="dxa"/>
          </w:tcPr>
          <w:p w:rsidR="00DC3AD1" w:rsidRPr="00FC3321" w:rsidRDefault="00DC3AD1" w:rsidP="00672707">
            <w:pPr>
              <w:snapToGrid w:val="0"/>
              <w:jc w:val="both"/>
              <w:rPr>
                <w:lang w:eastAsia="ar-SA"/>
              </w:rPr>
            </w:pPr>
          </w:p>
        </w:tc>
        <w:tc>
          <w:tcPr>
            <w:tcW w:w="7513" w:type="dxa"/>
          </w:tcPr>
          <w:p w:rsidR="00DC3AD1" w:rsidRPr="00FC3321" w:rsidRDefault="00DC3AD1" w:rsidP="00672707">
            <w:pPr>
              <w:spacing w:before="40" w:after="40"/>
              <w:jc w:val="both"/>
              <w:rPr>
                <w:bCs/>
              </w:rPr>
            </w:pPr>
            <w:r w:rsidRPr="00FC3321">
              <w:rPr>
                <w:bCs/>
              </w:rPr>
              <w:t xml:space="preserve">очікувані кількісні та якісні результати від реалізації проекту </w:t>
            </w:r>
          </w:p>
        </w:tc>
        <w:tc>
          <w:tcPr>
            <w:tcW w:w="1113" w:type="dxa"/>
          </w:tcPr>
          <w:p w:rsidR="00DC3AD1" w:rsidRPr="00FC3321" w:rsidRDefault="00DC3AD1" w:rsidP="00672707">
            <w:pPr>
              <w:snapToGrid w:val="0"/>
              <w:ind w:firstLine="14"/>
              <w:jc w:val="both"/>
              <w:rPr>
                <w:lang w:eastAsia="ar-SA"/>
              </w:rPr>
            </w:pPr>
          </w:p>
          <w:p w:rsidR="00DC3AD1" w:rsidRPr="00FC3321" w:rsidRDefault="00672707" w:rsidP="00672707">
            <w:pPr>
              <w:snapToGrid w:val="0"/>
              <w:ind w:firstLine="14"/>
              <w:jc w:val="both"/>
              <w:rPr>
                <w:lang w:eastAsia="ar-SA"/>
              </w:rPr>
            </w:pPr>
            <w:r w:rsidRPr="00FC3321">
              <w:rPr>
                <w:lang w:val="ru-RU" w:eastAsia="ar-SA"/>
              </w:rPr>
              <w:t>8</w:t>
            </w:r>
            <w:r w:rsidR="00DC3AD1" w:rsidRPr="00FC3321">
              <w:rPr>
                <w:lang w:eastAsia="ar-SA"/>
              </w:rPr>
              <w:t xml:space="preserve">. </w:t>
            </w:r>
          </w:p>
        </w:tc>
      </w:tr>
      <w:tr w:rsidR="00DC3AD1" w:rsidRPr="00FC3321" w:rsidTr="00672707">
        <w:tc>
          <w:tcPr>
            <w:tcW w:w="680" w:type="dxa"/>
          </w:tcPr>
          <w:p w:rsidR="00DC3AD1" w:rsidRPr="00FC3321" w:rsidRDefault="00DC3AD1" w:rsidP="00672707">
            <w:pPr>
              <w:snapToGrid w:val="0"/>
              <w:jc w:val="both"/>
              <w:rPr>
                <w:lang w:eastAsia="ar-SA"/>
              </w:rPr>
            </w:pPr>
            <w:r w:rsidRPr="00FC3321">
              <w:rPr>
                <w:lang w:eastAsia="ar-SA"/>
              </w:rPr>
              <w:t xml:space="preserve">4. </w:t>
            </w:r>
          </w:p>
        </w:tc>
        <w:tc>
          <w:tcPr>
            <w:tcW w:w="7513" w:type="dxa"/>
          </w:tcPr>
          <w:p w:rsidR="00DC3AD1" w:rsidRPr="00FC3321" w:rsidRDefault="00DC3AD1" w:rsidP="00672707">
            <w:pPr>
              <w:pStyle w:val="6"/>
              <w:snapToGrid w:val="0"/>
              <w:spacing w:before="0" w:after="0"/>
              <w:jc w:val="both"/>
              <w:rPr>
                <w:b w:val="0"/>
                <w:sz w:val="24"/>
                <w:szCs w:val="24"/>
                <w:lang w:val="uk-UA"/>
              </w:rPr>
            </w:pPr>
            <w:r w:rsidRPr="00FC3321">
              <w:rPr>
                <w:b w:val="0"/>
                <w:sz w:val="24"/>
                <w:szCs w:val="24"/>
                <w:lang w:val="uk-UA"/>
              </w:rPr>
              <w:t>Бюджет проекту</w:t>
            </w:r>
          </w:p>
        </w:tc>
        <w:tc>
          <w:tcPr>
            <w:tcW w:w="1113" w:type="dxa"/>
          </w:tcPr>
          <w:p w:rsidR="00DC3AD1" w:rsidRPr="00FC3321" w:rsidRDefault="001C0C0B" w:rsidP="00672707">
            <w:pPr>
              <w:snapToGrid w:val="0"/>
              <w:ind w:firstLine="14"/>
              <w:jc w:val="both"/>
              <w:rPr>
                <w:lang w:eastAsia="ar-SA"/>
              </w:rPr>
            </w:pPr>
            <w:r w:rsidRPr="00FC3321">
              <w:rPr>
                <w:lang w:val="ru-RU" w:eastAsia="ar-SA"/>
              </w:rPr>
              <w:t>10</w:t>
            </w:r>
            <w:r w:rsidR="00DC3AD1" w:rsidRPr="00FC3321">
              <w:rPr>
                <w:lang w:eastAsia="ar-SA"/>
              </w:rPr>
              <w:t xml:space="preserve">. </w:t>
            </w:r>
          </w:p>
        </w:tc>
      </w:tr>
      <w:tr w:rsidR="00DC3AD1" w:rsidRPr="00FC3321" w:rsidTr="00672707">
        <w:tc>
          <w:tcPr>
            <w:tcW w:w="680" w:type="dxa"/>
          </w:tcPr>
          <w:p w:rsidR="00DC3AD1" w:rsidRPr="00FC3321" w:rsidRDefault="00DC3AD1" w:rsidP="00672707">
            <w:pPr>
              <w:snapToGrid w:val="0"/>
              <w:jc w:val="both"/>
              <w:rPr>
                <w:lang w:eastAsia="ar-SA"/>
              </w:rPr>
            </w:pPr>
            <w:r w:rsidRPr="00FC3321">
              <w:rPr>
                <w:lang w:eastAsia="ar-SA"/>
              </w:rPr>
              <w:t>4.1.</w:t>
            </w:r>
          </w:p>
        </w:tc>
        <w:tc>
          <w:tcPr>
            <w:tcW w:w="7513" w:type="dxa"/>
          </w:tcPr>
          <w:p w:rsidR="00DC3AD1" w:rsidRPr="00FC3321" w:rsidRDefault="00DC3AD1" w:rsidP="00672707">
            <w:pPr>
              <w:widowControl w:val="0"/>
              <w:suppressLineNumbers/>
              <w:suppressAutoHyphens/>
              <w:jc w:val="both"/>
            </w:pPr>
            <w:r w:rsidRPr="00FC3321">
              <w:t>Загальний бюджет проекту</w:t>
            </w:r>
          </w:p>
        </w:tc>
        <w:tc>
          <w:tcPr>
            <w:tcW w:w="1113" w:type="dxa"/>
          </w:tcPr>
          <w:p w:rsidR="00DC3AD1" w:rsidRPr="00FC3321" w:rsidRDefault="001C0C0B" w:rsidP="00672707">
            <w:pPr>
              <w:ind w:firstLine="14"/>
            </w:pPr>
            <w:r w:rsidRPr="00FC3321">
              <w:rPr>
                <w:lang w:val="ru-RU" w:eastAsia="ar-SA"/>
              </w:rPr>
              <w:t>10.</w:t>
            </w:r>
            <w:r w:rsidR="00DC3AD1" w:rsidRPr="00FC3321">
              <w:rPr>
                <w:lang w:eastAsia="ar-SA"/>
              </w:rPr>
              <w:t xml:space="preserve"> </w:t>
            </w:r>
          </w:p>
        </w:tc>
      </w:tr>
      <w:tr w:rsidR="00DC3AD1" w:rsidRPr="00FC3321" w:rsidTr="00672707">
        <w:tc>
          <w:tcPr>
            <w:tcW w:w="680" w:type="dxa"/>
          </w:tcPr>
          <w:p w:rsidR="00DC3AD1" w:rsidRPr="00FC3321" w:rsidRDefault="00DC3AD1" w:rsidP="00672707">
            <w:pPr>
              <w:snapToGrid w:val="0"/>
              <w:jc w:val="both"/>
              <w:rPr>
                <w:lang w:eastAsia="ar-SA"/>
              </w:rPr>
            </w:pPr>
            <w:r w:rsidRPr="00FC3321">
              <w:rPr>
                <w:lang w:eastAsia="ar-SA"/>
              </w:rPr>
              <w:t>4.2.</w:t>
            </w:r>
          </w:p>
        </w:tc>
        <w:tc>
          <w:tcPr>
            <w:tcW w:w="7513" w:type="dxa"/>
          </w:tcPr>
          <w:p w:rsidR="00DC3AD1" w:rsidRPr="00FC3321" w:rsidRDefault="00DC3AD1" w:rsidP="00672707">
            <w:pPr>
              <w:keepNext/>
              <w:widowControl w:val="0"/>
              <w:jc w:val="both"/>
              <w:rPr>
                <w:caps/>
              </w:rPr>
            </w:pPr>
            <w:r w:rsidRPr="00FC3321">
              <w:t>Розклад бюджету за статтями видатків</w:t>
            </w:r>
          </w:p>
        </w:tc>
        <w:tc>
          <w:tcPr>
            <w:tcW w:w="1113" w:type="dxa"/>
          </w:tcPr>
          <w:p w:rsidR="00DC3AD1" w:rsidRPr="00FC3321" w:rsidRDefault="001C0C0B" w:rsidP="00672707">
            <w:pPr>
              <w:ind w:firstLine="14"/>
            </w:pPr>
            <w:r w:rsidRPr="00FC3321">
              <w:rPr>
                <w:lang w:val="ru-RU" w:eastAsia="ar-SA"/>
              </w:rPr>
              <w:t>10</w:t>
            </w:r>
            <w:r w:rsidR="00DC3AD1" w:rsidRPr="00FC3321">
              <w:rPr>
                <w:lang w:eastAsia="ar-SA"/>
              </w:rPr>
              <w:t xml:space="preserve">. </w:t>
            </w:r>
          </w:p>
        </w:tc>
      </w:tr>
      <w:tr w:rsidR="00DC3AD1" w:rsidRPr="00FC3321" w:rsidTr="00672707">
        <w:tc>
          <w:tcPr>
            <w:tcW w:w="680" w:type="dxa"/>
          </w:tcPr>
          <w:p w:rsidR="00DC3AD1" w:rsidRPr="00FC3321" w:rsidRDefault="00DC3AD1" w:rsidP="00672707">
            <w:pPr>
              <w:snapToGrid w:val="0"/>
              <w:jc w:val="both"/>
              <w:rPr>
                <w:lang w:eastAsia="ar-SA"/>
              </w:rPr>
            </w:pPr>
            <w:r w:rsidRPr="00FC3321">
              <w:rPr>
                <w:lang w:eastAsia="ar-SA"/>
              </w:rPr>
              <w:t>4.3.</w:t>
            </w:r>
          </w:p>
        </w:tc>
        <w:tc>
          <w:tcPr>
            <w:tcW w:w="7513" w:type="dxa"/>
          </w:tcPr>
          <w:p w:rsidR="00DC3AD1" w:rsidRPr="00FC3321" w:rsidRDefault="00DC3AD1" w:rsidP="00672707">
            <w:pPr>
              <w:pStyle w:val="6"/>
              <w:snapToGrid w:val="0"/>
              <w:spacing w:before="0" w:after="0"/>
              <w:jc w:val="both"/>
              <w:rPr>
                <w:b w:val="0"/>
                <w:sz w:val="24"/>
                <w:szCs w:val="24"/>
                <w:lang w:val="uk-UA"/>
              </w:rPr>
            </w:pPr>
            <w:r w:rsidRPr="00FC3321">
              <w:rPr>
                <w:b w:val="0"/>
                <w:sz w:val="24"/>
                <w:szCs w:val="24"/>
                <w:lang w:val="uk-UA"/>
              </w:rPr>
              <w:t>Очікувані джерела фінансування</w:t>
            </w:r>
          </w:p>
        </w:tc>
        <w:tc>
          <w:tcPr>
            <w:tcW w:w="1113" w:type="dxa"/>
          </w:tcPr>
          <w:p w:rsidR="00DC3AD1" w:rsidRPr="00FC3321" w:rsidRDefault="001C0C0B" w:rsidP="00672707">
            <w:pPr>
              <w:ind w:firstLine="14"/>
            </w:pPr>
            <w:r w:rsidRPr="00FC3321">
              <w:rPr>
                <w:lang w:val="ru-RU" w:eastAsia="ar-SA"/>
              </w:rPr>
              <w:t>11</w:t>
            </w:r>
            <w:r w:rsidR="00DC3AD1" w:rsidRPr="00FC3321">
              <w:rPr>
                <w:lang w:eastAsia="ar-SA"/>
              </w:rPr>
              <w:t xml:space="preserve">. </w:t>
            </w:r>
          </w:p>
        </w:tc>
      </w:tr>
      <w:tr w:rsidR="00DC3AD1" w:rsidRPr="00FC3321" w:rsidTr="00672707">
        <w:tc>
          <w:tcPr>
            <w:tcW w:w="680" w:type="dxa"/>
          </w:tcPr>
          <w:p w:rsidR="00DC3AD1" w:rsidRPr="00FC3321" w:rsidRDefault="00DC3AD1" w:rsidP="00672707">
            <w:pPr>
              <w:snapToGrid w:val="0"/>
              <w:jc w:val="both"/>
              <w:rPr>
                <w:lang w:eastAsia="ar-SA"/>
              </w:rPr>
            </w:pPr>
            <w:r w:rsidRPr="00FC3321">
              <w:rPr>
                <w:lang w:eastAsia="ar-SA"/>
              </w:rPr>
              <w:t>4.4.</w:t>
            </w:r>
          </w:p>
        </w:tc>
        <w:tc>
          <w:tcPr>
            <w:tcW w:w="7513" w:type="dxa"/>
          </w:tcPr>
          <w:p w:rsidR="00DC3AD1" w:rsidRPr="00FC3321" w:rsidRDefault="005B2A4B" w:rsidP="00672707">
            <w:pPr>
              <w:pStyle w:val="6"/>
              <w:snapToGrid w:val="0"/>
              <w:spacing w:before="0" w:after="0"/>
              <w:jc w:val="both"/>
              <w:rPr>
                <w:b w:val="0"/>
                <w:sz w:val="24"/>
                <w:szCs w:val="24"/>
                <w:lang w:val="uk-UA"/>
              </w:rPr>
            </w:pPr>
            <w:r w:rsidRPr="00FC3321">
              <w:rPr>
                <w:b w:val="0"/>
                <w:sz w:val="24"/>
                <w:szCs w:val="24"/>
              </w:rPr>
              <w:t>Розрахунок вартості проекту</w:t>
            </w:r>
          </w:p>
        </w:tc>
        <w:tc>
          <w:tcPr>
            <w:tcW w:w="1113" w:type="dxa"/>
          </w:tcPr>
          <w:p w:rsidR="00DC3AD1" w:rsidRPr="00FC3321" w:rsidRDefault="001C0C0B" w:rsidP="00672707">
            <w:pPr>
              <w:ind w:firstLine="14"/>
            </w:pPr>
            <w:r w:rsidRPr="00FC3321">
              <w:rPr>
                <w:lang w:val="ru-RU" w:eastAsia="ar-SA"/>
              </w:rPr>
              <w:t>11</w:t>
            </w:r>
            <w:r w:rsidR="00DC3AD1" w:rsidRPr="00FC3321">
              <w:rPr>
                <w:lang w:eastAsia="ar-SA"/>
              </w:rPr>
              <w:t xml:space="preserve">. </w:t>
            </w:r>
          </w:p>
        </w:tc>
      </w:tr>
      <w:tr w:rsidR="00DC3AD1" w:rsidRPr="00FC3321" w:rsidTr="00672707">
        <w:tc>
          <w:tcPr>
            <w:tcW w:w="680" w:type="dxa"/>
          </w:tcPr>
          <w:p w:rsidR="00DC3AD1" w:rsidRPr="00FC3321" w:rsidRDefault="00DC3AD1" w:rsidP="00672707">
            <w:pPr>
              <w:snapToGrid w:val="0"/>
              <w:jc w:val="both"/>
              <w:rPr>
                <w:lang w:eastAsia="ar-SA"/>
              </w:rPr>
            </w:pPr>
            <w:r w:rsidRPr="00FC3321">
              <w:rPr>
                <w:lang w:eastAsia="ar-SA"/>
              </w:rPr>
              <w:t>5.</w:t>
            </w:r>
          </w:p>
        </w:tc>
        <w:tc>
          <w:tcPr>
            <w:tcW w:w="7513" w:type="dxa"/>
          </w:tcPr>
          <w:p w:rsidR="00DC3AD1" w:rsidRPr="00FC3321" w:rsidRDefault="00DC3AD1" w:rsidP="00672707">
            <w:pPr>
              <w:pStyle w:val="6"/>
              <w:snapToGrid w:val="0"/>
              <w:spacing w:before="0" w:after="0"/>
              <w:jc w:val="both"/>
              <w:rPr>
                <w:b w:val="0"/>
                <w:sz w:val="24"/>
                <w:szCs w:val="24"/>
                <w:lang w:val="uk-UA"/>
              </w:rPr>
            </w:pPr>
            <w:r w:rsidRPr="00FC3321">
              <w:rPr>
                <w:b w:val="0"/>
                <w:sz w:val="24"/>
                <w:szCs w:val="24"/>
                <w:lang w:val="uk-UA" w:eastAsia="ar-SA"/>
              </w:rPr>
              <w:t xml:space="preserve">Інформація про учасників реалізації проекту </w:t>
            </w:r>
          </w:p>
        </w:tc>
        <w:tc>
          <w:tcPr>
            <w:tcW w:w="1113" w:type="dxa"/>
          </w:tcPr>
          <w:p w:rsidR="00DC3AD1" w:rsidRPr="00FC3321" w:rsidRDefault="007C1F1B" w:rsidP="001C0C0B">
            <w:pPr>
              <w:snapToGrid w:val="0"/>
              <w:jc w:val="both"/>
              <w:rPr>
                <w:lang w:eastAsia="ar-SA"/>
              </w:rPr>
            </w:pPr>
            <w:r w:rsidRPr="00FC3321">
              <w:rPr>
                <w:lang w:val="ru-RU" w:eastAsia="ar-SA"/>
              </w:rPr>
              <w:t>13</w:t>
            </w:r>
            <w:r w:rsidR="00DC3AD1" w:rsidRPr="00FC3321">
              <w:rPr>
                <w:lang w:eastAsia="ar-SA"/>
              </w:rPr>
              <w:t>.</w:t>
            </w:r>
          </w:p>
        </w:tc>
      </w:tr>
      <w:tr w:rsidR="00DC3AD1" w:rsidRPr="00FC3321" w:rsidTr="00672707">
        <w:tc>
          <w:tcPr>
            <w:tcW w:w="680" w:type="dxa"/>
          </w:tcPr>
          <w:p w:rsidR="00DC3AD1" w:rsidRPr="00FC3321" w:rsidRDefault="00DC3AD1" w:rsidP="00672707">
            <w:pPr>
              <w:snapToGrid w:val="0"/>
              <w:jc w:val="both"/>
              <w:rPr>
                <w:lang w:eastAsia="ar-SA"/>
              </w:rPr>
            </w:pPr>
            <w:r w:rsidRPr="00FC3321">
              <w:rPr>
                <w:lang w:eastAsia="ar-SA"/>
              </w:rPr>
              <w:t>6.</w:t>
            </w:r>
          </w:p>
        </w:tc>
        <w:tc>
          <w:tcPr>
            <w:tcW w:w="7513" w:type="dxa"/>
          </w:tcPr>
          <w:p w:rsidR="00DC3AD1" w:rsidRPr="00FC3321" w:rsidRDefault="00DC3AD1" w:rsidP="00672707">
            <w:pPr>
              <w:snapToGrid w:val="0"/>
              <w:jc w:val="both"/>
              <w:rPr>
                <w:lang w:eastAsia="ar-SA"/>
              </w:rPr>
            </w:pPr>
            <w:r w:rsidRPr="00FC3321">
              <w:rPr>
                <w:lang w:eastAsia="ar-SA"/>
              </w:rPr>
              <w:t>Додатки (за потреби)</w:t>
            </w:r>
          </w:p>
        </w:tc>
        <w:tc>
          <w:tcPr>
            <w:tcW w:w="1113" w:type="dxa"/>
          </w:tcPr>
          <w:p w:rsidR="00DC3AD1" w:rsidRPr="00FC3321" w:rsidRDefault="007C1F1B" w:rsidP="00672707">
            <w:pPr>
              <w:snapToGrid w:val="0"/>
              <w:ind w:firstLine="14"/>
              <w:jc w:val="both"/>
              <w:rPr>
                <w:lang w:eastAsia="ar-SA"/>
              </w:rPr>
            </w:pPr>
            <w:r w:rsidRPr="00FC3321">
              <w:rPr>
                <w:lang w:val="ru-RU" w:eastAsia="ar-SA"/>
              </w:rPr>
              <w:t>13</w:t>
            </w:r>
            <w:r w:rsidR="00DC3AD1" w:rsidRPr="00FC3321">
              <w:rPr>
                <w:lang w:eastAsia="ar-SA"/>
              </w:rPr>
              <w:t>.</w:t>
            </w:r>
          </w:p>
        </w:tc>
      </w:tr>
    </w:tbl>
    <w:p w:rsidR="00DC3AD1" w:rsidRPr="00FC3321" w:rsidRDefault="00DC3AD1">
      <w:pPr>
        <w:spacing w:after="200" w:line="276" w:lineRule="auto"/>
        <w:rPr>
          <w:b/>
        </w:rPr>
      </w:pPr>
      <w:r w:rsidRPr="00FC3321">
        <w:rPr>
          <w:b/>
        </w:rPr>
        <w:br w:type="page"/>
      </w:r>
    </w:p>
    <w:p w:rsidR="00DC3AD1" w:rsidRPr="00FC3321" w:rsidRDefault="00DC3AD1" w:rsidP="00DC3AD1">
      <w:pPr>
        <w:tabs>
          <w:tab w:val="left" w:pos="7020"/>
        </w:tabs>
        <w:jc w:val="center"/>
        <w:rPr>
          <w:b/>
          <w:bCs/>
        </w:rPr>
      </w:pPr>
      <w:r w:rsidRPr="00FC3321">
        <w:rPr>
          <w:b/>
        </w:rPr>
        <w:lastRenderedPageBreak/>
        <w:t>2. </w:t>
      </w:r>
      <w:r w:rsidRPr="00FC3321">
        <w:rPr>
          <w:b/>
          <w:lang w:eastAsia="ar-SA"/>
        </w:rPr>
        <w:t>ЗАГАЛЬНА ХАРАКТЕРИСТИКА</w:t>
      </w:r>
      <w:r w:rsidRPr="00FC3321">
        <w:rPr>
          <w:b/>
        </w:rPr>
        <w:t xml:space="preserve"> ПРОЕКТ</w:t>
      </w:r>
      <w:r w:rsidR="005D6B6E" w:rsidRPr="00FC3321">
        <w:rPr>
          <w:b/>
        </w:rPr>
        <w:t>У</w:t>
      </w:r>
    </w:p>
    <w:p w:rsidR="00FE4201" w:rsidRPr="00FC3321" w:rsidRDefault="00FE4201" w:rsidP="00FE4201">
      <w:pPr>
        <w:tabs>
          <w:tab w:val="left" w:pos="7020"/>
        </w:tabs>
        <w:jc w:val="center"/>
      </w:pPr>
    </w:p>
    <w:tbl>
      <w:tblPr>
        <w:tblW w:w="1035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544"/>
        <w:gridCol w:w="6806"/>
      </w:tblGrid>
      <w:tr w:rsidR="00FE4201" w:rsidRPr="00FC3321" w:rsidTr="00FE4201">
        <w:trPr>
          <w:trHeight w:val="513"/>
        </w:trPr>
        <w:tc>
          <w:tcPr>
            <w:tcW w:w="3544" w:type="dxa"/>
            <w:tcBorders>
              <w:top w:val="single" w:sz="4" w:space="0" w:color="auto"/>
              <w:left w:val="single" w:sz="4" w:space="0" w:color="auto"/>
              <w:bottom w:val="single" w:sz="4" w:space="0" w:color="auto"/>
              <w:right w:val="single" w:sz="4" w:space="0" w:color="auto"/>
            </w:tcBorders>
            <w:vAlign w:val="center"/>
            <w:hideMark/>
          </w:tcPr>
          <w:p w:rsidR="00FE4201" w:rsidRPr="00FC3321" w:rsidRDefault="00FE4201">
            <w:pPr>
              <w:spacing w:line="276" w:lineRule="auto"/>
              <w:jc w:val="both"/>
              <w:rPr>
                <w:lang w:eastAsia="en-US"/>
              </w:rPr>
            </w:pPr>
            <w:r w:rsidRPr="00FC3321">
              <w:rPr>
                <w:lang w:eastAsia="en-US"/>
              </w:rPr>
              <w:t>Назва проекту, що</w:t>
            </w:r>
            <w:r w:rsidRPr="00FC3321">
              <w:rPr>
                <w:bCs/>
                <w:lang w:eastAsia="en-US"/>
              </w:rPr>
              <w:t xml:space="preserve"> може реалізовуватися за рахунок коштів субвенції з державного бюджету місцевим бюджетам на формування інфраструктури об’єднаних територіальних громад (далі – проект) </w:t>
            </w:r>
          </w:p>
        </w:tc>
        <w:tc>
          <w:tcPr>
            <w:tcW w:w="6806" w:type="dxa"/>
            <w:tcBorders>
              <w:top w:val="single" w:sz="4" w:space="0" w:color="auto"/>
              <w:left w:val="single" w:sz="4" w:space="0" w:color="auto"/>
              <w:bottom w:val="single" w:sz="4" w:space="0" w:color="auto"/>
              <w:right w:val="single" w:sz="4" w:space="0" w:color="auto"/>
            </w:tcBorders>
          </w:tcPr>
          <w:p w:rsidR="00FE4201" w:rsidRPr="00FC3321" w:rsidRDefault="00EF49EE" w:rsidP="00282457">
            <w:pPr>
              <w:spacing w:line="276" w:lineRule="auto"/>
              <w:rPr>
                <w:lang w:eastAsia="en-US"/>
              </w:rPr>
            </w:pPr>
            <w:r w:rsidRPr="00FC3321">
              <w:rPr>
                <w:lang w:eastAsia="en-US"/>
              </w:rPr>
              <w:t>Розроблення містобудівної документації (стратегічно-екологічної оцінки) по населених пунктах Дунаєвецької об᾿єднаної територіальної громади</w:t>
            </w:r>
          </w:p>
        </w:tc>
      </w:tr>
      <w:tr w:rsidR="00FE4201" w:rsidRPr="00FC3321" w:rsidTr="00FE4201">
        <w:trPr>
          <w:trHeight w:val="513"/>
        </w:trPr>
        <w:tc>
          <w:tcPr>
            <w:tcW w:w="3544" w:type="dxa"/>
            <w:tcBorders>
              <w:top w:val="single" w:sz="4" w:space="0" w:color="auto"/>
              <w:left w:val="single" w:sz="4" w:space="0" w:color="auto"/>
              <w:bottom w:val="single" w:sz="4" w:space="0" w:color="auto"/>
              <w:right w:val="single" w:sz="4" w:space="0" w:color="auto"/>
            </w:tcBorders>
            <w:vAlign w:val="center"/>
            <w:hideMark/>
          </w:tcPr>
          <w:p w:rsidR="00FE4201" w:rsidRPr="00FC3321" w:rsidRDefault="00FE4201">
            <w:pPr>
              <w:spacing w:line="276" w:lineRule="auto"/>
              <w:jc w:val="both"/>
              <w:rPr>
                <w:lang w:eastAsia="en-US"/>
              </w:rPr>
            </w:pPr>
            <w:r w:rsidRPr="00FC3321">
              <w:rPr>
                <w:lang w:eastAsia="en-US"/>
              </w:rPr>
              <w:t>Заявник (найменування виконавчого комітету міської, селищної, сільської ради об`єднаної територіальної громади)</w:t>
            </w:r>
          </w:p>
        </w:tc>
        <w:tc>
          <w:tcPr>
            <w:tcW w:w="6806" w:type="dxa"/>
            <w:tcBorders>
              <w:top w:val="single" w:sz="4" w:space="0" w:color="auto"/>
              <w:left w:val="single" w:sz="4" w:space="0" w:color="auto"/>
              <w:bottom w:val="single" w:sz="4" w:space="0" w:color="auto"/>
              <w:right w:val="single" w:sz="4" w:space="0" w:color="auto"/>
            </w:tcBorders>
            <w:hideMark/>
          </w:tcPr>
          <w:p w:rsidR="00FE4201" w:rsidRPr="00FC3321" w:rsidRDefault="00FE4201">
            <w:pPr>
              <w:spacing w:line="276" w:lineRule="auto"/>
              <w:jc w:val="both"/>
              <w:rPr>
                <w:lang w:eastAsia="en-US"/>
              </w:rPr>
            </w:pPr>
            <w:r w:rsidRPr="00FC3321">
              <w:rPr>
                <w:lang w:eastAsia="en-US"/>
              </w:rPr>
              <w:t>Виконавчий комітет Дунаєвецької міської ради</w:t>
            </w:r>
          </w:p>
        </w:tc>
      </w:tr>
      <w:tr w:rsidR="00FE4201" w:rsidRPr="00FC3321" w:rsidTr="00FE4201">
        <w:trPr>
          <w:trHeight w:val="513"/>
        </w:trPr>
        <w:tc>
          <w:tcPr>
            <w:tcW w:w="3544" w:type="dxa"/>
            <w:tcBorders>
              <w:top w:val="single" w:sz="4" w:space="0" w:color="auto"/>
              <w:left w:val="single" w:sz="4" w:space="0" w:color="auto"/>
              <w:bottom w:val="single" w:sz="4" w:space="0" w:color="auto"/>
              <w:right w:val="single" w:sz="4" w:space="0" w:color="auto"/>
            </w:tcBorders>
            <w:hideMark/>
          </w:tcPr>
          <w:p w:rsidR="00FE4201" w:rsidRPr="00FC3321" w:rsidRDefault="00FE4201">
            <w:pPr>
              <w:spacing w:line="276" w:lineRule="auto"/>
              <w:jc w:val="both"/>
              <w:rPr>
                <w:lang w:eastAsia="en-US"/>
              </w:rPr>
            </w:pPr>
            <w:r w:rsidRPr="00FC3321">
              <w:rPr>
                <w:lang w:eastAsia="en-US"/>
              </w:rPr>
              <w:t xml:space="preserve">Номер і назва завдання з плану соціально-економічного розвитку об’єднаної територіальної громади (із зазначенням дати прийняття та номеру рішення ради про схвалення такого плану), якому відповідає проект </w:t>
            </w:r>
          </w:p>
        </w:tc>
        <w:tc>
          <w:tcPr>
            <w:tcW w:w="6806" w:type="dxa"/>
            <w:tcBorders>
              <w:top w:val="single" w:sz="4" w:space="0" w:color="auto"/>
              <w:left w:val="single" w:sz="4" w:space="0" w:color="auto"/>
              <w:bottom w:val="single" w:sz="4" w:space="0" w:color="auto"/>
              <w:right w:val="single" w:sz="4" w:space="0" w:color="auto"/>
            </w:tcBorders>
            <w:hideMark/>
          </w:tcPr>
          <w:p w:rsidR="00FE4201" w:rsidRPr="00FC3321" w:rsidRDefault="002670EE" w:rsidP="002670EE">
            <w:r w:rsidRPr="00FC3321">
              <w:t xml:space="preserve">Відповідно до плану соціально-економічного розвитку ОТГ Дунаєвецької міської ради, а саме пункту Сфера діяльності, напрямок  роботи або проблема: </w:t>
            </w:r>
            <w:r w:rsidRPr="00FC3321">
              <w:rPr>
                <w:color w:val="auto"/>
              </w:rPr>
              <w:t>земельні питання</w:t>
            </w:r>
            <w:r w:rsidRPr="00FC3321">
              <w:rPr>
                <w:bCs/>
              </w:rPr>
              <w:t xml:space="preserve"> підпункту </w:t>
            </w:r>
            <w:r w:rsidRPr="00FC3321">
              <w:t xml:space="preserve">№2 - Розроблення містобудівної документації (генеральних планів та планів зонування території населених пунктів ОТГ ).  Затверджено рішенням дев’ятнадцятої  сесії міської ради від  28.02.2017 р. №9-19/2017                                                                        </w:t>
            </w:r>
          </w:p>
        </w:tc>
      </w:tr>
      <w:tr w:rsidR="00FE4201" w:rsidRPr="00FC3321" w:rsidTr="00FE4201">
        <w:trPr>
          <w:trHeight w:val="513"/>
        </w:trPr>
        <w:tc>
          <w:tcPr>
            <w:tcW w:w="3544" w:type="dxa"/>
            <w:tcBorders>
              <w:top w:val="single" w:sz="4" w:space="0" w:color="auto"/>
              <w:left w:val="single" w:sz="4" w:space="0" w:color="auto"/>
              <w:bottom w:val="single" w:sz="4" w:space="0" w:color="auto"/>
              <w:right w:val="single" w:sz="4" w:space="0" w:color="auto"/>
            </w:tcBorders>
            <w:hideMark/>
          </w:tcPr>
          <w:p w:rsidR="00FE4201" w:rsidRPr="00FC3321" w:rsidRDefault="00FE4201">
            <w:pPr>
              <w:spacing w:line="276" w:lineRule="auto"/>
              <w:jc w:val="both"/>
              <w:rPr>
                <w:lang w:eastAsia="en-US"/>
              </w:rPr>
            </w:pPr>
            <w:r w:rsidRPr="00FC3321">
              <w:rPr>
                <w:lang w:eastAsia="en-US"/>
              </w:rPr>
              <w:t>Напрями спрямування субвенції згідно з пунктом 4  Порядку та умов надання субвенції з державного бюджету місцевим бюджетам на формування інфраструктури об’єднаних територіальних громад, затверджених постановою Кабінету Міністрів України від 16 березня 2016 року № 200</w:t>
            </w:r>
          </w:p>
        </w:tc>
        <w:tc>
          <w:tcPr>
            <w:tcW w:w="6806" w:type="dxa"/>
            <w:tcBorders>
              <w:top w:val="single" w:sz="4" w:space="0" w:color="auto"/>
              <w:left w:val="single" w:sz="4" w:space="0" w:color="auto"/>
              <w:bottom w:val="single" w:sz="4" w:space="0" w:color="auto"/>
              <w:right w:val="single" w:sz="4" w:space="0" w:color="auto"/>
            </w:tcBorders>
            <w:hideMark/>
          </w:tcPr>
          <w:p w:rsidR="002670EE" w:rsidRPr="00FC3321" w:rsidRDefault="002670EE" w:rsidP="002670EE">
            <w:pPr>
              <w:jc w:val="both"/>
            </w:pPr>
            <w:r w:rsidRPr="00FC3321">
              <w:t>Відповідно до пункту 4 постанови Кабінету Міністрів України від 16 березня 2016 року № 200 зі змінами та доповненнями до пункту 4 постановою Кабінету Міністрів України від 07 червня 2017 року № 410:</w:t>
            </w:r>
          </w:p>
          <w:p w:rsidR="002670EE" w:rsidRPr="00FC3321" w:rsidRDefault="002670EE" w:rsidP="002670EE">
            <w:pPr>
              <w:pStyle w:val="ad"/>
              <w:numPr>
                <w:ilvl w:val="0"/>
                <w:numId w:val="7"/>
              </w:numPr>
              <w:jc w:val="both"/>
              <w:rPr>
                <w:rFonts w:ascii="Times New Roman" w:hAnsi="Times New Roman"/>
                <w:sz w:val="24"/>
                <w:szCs w:val="24"/>
              </w:rPr>
            </w:pPr>
            <w:r w:rsidRPr="00FC3321">
              <w:rPr>
                <w:rFonts w:ascii="Times New Roman" w:hAnsi="Times New Roman"/>
                <w:sz w:val="24"/>
                <w:szCs w:val="24"/>
              </w:rPr>
              <w:t>розроблення проектної, містобудівної та планувальної документації;</w:t>
            </w:r>
          </w:p>
          <w:p w:rsidR="00FE4201" w:rsidRPr="00FC3321" w:rsidRDefault="00FE4201">
            <w:pPr>
              <w:spacing w:line="276" w:lineRule="auto"/>
              <w:jc w:val="both"/>
              <w:rPr>
                <w:color w:val="FF0000"/>
                <w:lang w:eastAsia="en-US"/>
              </w:rPr>
            </w:pPr>
          </w:p>
        </w:tc>
      </w:tr>
      <w:tr w:rsidR="00FE4201" w:rsidRPr="00FC3321" w:rsidTr="00FE4201">
        <w:trPr>
          <w:trHeight w:val="344"/>
        </w:trPr>
        <w:tc>
          <w:tcPr>
            <w:tcW w:w="3544" w:type="dxa"/>
            <w:tcBorders>
              <w:top w:val="single" w:sz="4" w:space="0" w:color="auto"/>
              <w:left w:val="single" w:sz="4" w:space="0" w:color="auto"/>
              <w:bottom w:val="single" w:sz="4" w:space="0" w:color="auto"/>
              <w:right w:val="single" w:sz="4" w:space="0" w:color="auto"/>
            </w:tcBorders>
            <w:hideMark/>
          </w:tcPr>
          <w:p w:rsidR="00FE4201" w:rsidRPr="00FC3321" w:rsidRDefault="00FE4201">
            <w:pPr>
              <w:spacing w:line="276" w:lineRule="auto"/>
              <w:jc w:val="both"/>
              <w:rPr>
                <w:lang w:eastAsia="en-US"/>
              </w:rPr>
            </w:pPr>
            <w:r w:rsidRPr="00FC3321">
              <w:rPr>
                <w:lang w:eastAsia="en-US"/>
              </w:rPr>
              <w:t>Мета та завдання проекту</w:t>
            </w:r>
          </w:p>
        </w:tc>
        <w:tc>
          <w:tcPr>
            <w:tcW w:w="6806" w:type="dxa"/>
            <w:tcBorders>
              <w:top w:val="single" w:sz="4" w:space="0" w:color="auto"/>
              <w:left w:val="single" w:sz="4" w:space="0" w:color="auto"/>
              <w:bottom w:val="single" w:sz="4" w:space="0" w:color="auto"/>
              <w:right w:val="single" w:sz="4" w:space="0" w:color="auto"/>
            </w:tcBorders>
            <w:hideMark/>
          </w:tcPr>
          <w:p w:rsidR="00834FC5" w:rsidRPr="00FC3321" w:rsidRDefault="00834FC5" w:rsidP="00834FC5">
            <w:pPr>
              <w:jc w:val="both"/>
              <w:rPr>
                <w:lang w:eastAsia="en-US"/>
              </w:rPr>
            </w:pPr>
            <w:r w:rsidRPr="00FC3321">
              <w:rPr>
                <w:rStyle w:val="4yxo"/>
                <w:rFonts w:eastAsiaTheme="majorEastAsia"/>
                <w:bCs/>
                <w:color w:val="000000" w:themeColor="text1"/>
                <w:shd w:val="clear" w:color="auto" w:fill="FFFFFF"/>
              </w:rPr>
              <w:t xml:space="preserve">             З 12 жовтня 2018 року діє </w:t>
            </w:r>
            <w:hyperlink r:id="rId9" w:tgtFrame="_blank" w:history="1">
              <w:r w:rsidRPr="00FC3321">
                <w:rPr>
                  <w:rStyle w:val="4yxo"/>
                  <w:rFonts w:eastAsiaTheme="majorEastAsia"/>
                  <w:bCs/>
                  <w:color w:val="000000" w:themeColor="text1"/>
                  <w:shd w:val="clear" w:color="auto" w:fill="FFFFFF"/>
                </w:rPr>
                <w:t>Закон України «Про стратегічну екологічну оцінку»</w:t>
              </w:r>
            </w:hyperlink>
            <w:r w:rsidRPr="00FC3321">
              <w:rPr>
                <w:shd w:val="clear" w:color="auto" w:fill="FFFFFF"/>
              </w:rPr>
              <w:t xml:space="preserve"> №2354-VIII від 20 березня 2018 року, </w:t>
            </w:r>
            <w:r w:rsidRPr="00FC3321">
              <w:rPr>
                <w:rStyle w:val="4yxo"/>
                <w:rFonts w:eastAsiaTheme="majorEastAsia"/>
                <w:bCs/>
                <w:color w:val="000000" w:themeColor="text1"/>
                <w:shd w:val="clear" w:color="auto" w:fill="FFFFFF"/>
              </w:rPr>
              <w:t>яким визначено механізми урахування екологічних аспектів при розробці та прийнятті проектів документів державного планування.</w:t>
            </w:r>
            <w:r w:rsidRPr="00FC3321">
              <w:rPr>
                <w:shd w:val="clear" w:color="auto" w:fill="FFFFFF"/>
              </w:rPr>
              <w:t xml:space="preserve"> Метою стратегічної екологічної оцінки є сприяння сталому розвитку шляхом забезпечення охорони довкілля, безпеки життєдіяльності населення та охорони його здоров’я, інтегрування екологічних вимог під час розроблення та затвердження документів державного планування. Стратегічна екологічна оцінка здійснюється на основі принципів законності та об’єктивності, гласності, участі громадськості, наукової обґрунтованості, збалансованості інтересів, комплексності, запобігання екологічній шкоді, довгострокового прогнозування, достовірності та повноти інформації у проекті документа, міжнародного екологічного </w:t>
            </w:r>
            <w:r w:rsidRPr="00FC3321">
              <w:rPr>
                <w:shd w:val="clear" w:color="auto" w:fill="FFFFFF"/>
              </w:rPr>
              <w:lastRenderedPageBreak/>
              <w:t>співробітництва.</w:t>
            </w:r>
          </w:p>
          <w:p w:rsidR="00FE4201" w:rsidRPr="00FC3321" w:rsidRDefault="00FE4201" w:rsidP="00FC3321">
            <w:pPr>
              <w:spacing w:line="276" w:lineRule="auto"/>
              <w:jc w:val="both"/>
              <w:rPr>
                <w:lang w:eastAsia="en-US"/>
              </w:rPr>
            </w:pPr>
            <w:r w:rsidRPr="00FC3321">
              <w:rPr>
                <w:lang w:eastAsia="en-US"/>
              </w:rPr>
              <w:t>Основними завданнями Проекту є :</w:t>
            </w:r>
          </w:p>
          <w:p w:rsidR="00FE4201" w:rsidRPr="00FC3321" w:rsidRDefault="00FE4201" w:rsidP="00FC3321">
            <w:pPr>
              <w:spacing w:line="276" w:lineRule="auto"/>
              <w:jc w:val="both"/>
              <w:rPr>
                <w:lang w:eastAsia="en-US"/>
              </w:rPr>
            </w:pPr>
            <w:r w:rsidRPr="00FC3321">
              <w:rPr>
                <w:lang w:eastAsia="en-US"/>
              </w:rPr>
              <w:t>регулювання соціально-економічного розвитку і дієвого інструменту реалізації довгострокової політики розбудови ОТГ;</w:t>
            </w:r>
          </w:p>
          <w:p w:rsidR="00FE4201" w:rsidRPr="00FC3321" w:rsidRDefault="00BC7B25" w:rsidP="00FC3321">
            <w:pPr>
              <w:spacing w:line="276" w:lineRule="auto"/>
              <w:jc w:val="both"/>
              <w:rPr>
                <w:lang w:val="ru-RU" w:eastAsia="en-US"/>
              </w:rPr>
            </w:pPr>
            <w:r w:rsidRPr="00FC3321">
              <w:rPr>
                <w:lang w:eastAsia="en-US"/>
              </w:rPr>
              <w:t>обґрунтування</w:t>
            </w:r>
            <w:r w:rsidR="00FE4201" w:rsidRPr="00FC3321">
              <w:rPr>
                <w:lang w:eastAsia="en-US"/>
              </w:rPr>
              <w:t xml:space="preserve"> по забезпеченню екологічної рівноваги, громадської стабільності, її </w:t>
            </w:r>
            <w:r w:rsidRPr="00FC3321">
              <w:rPr>
                <w:lang w:eastAsia="en-US"/>
              </w:rPr>
              <w:t>конкурентоспроможності</w:t>
            </w:r>
            <w:r w:rsidR="00FE4201" w:rsidRPr="00FC3321">
              <w:rPr>
                <w:lang w:eastAsia="en-US"/>
              </w:rPr>
              <w:t xml:space="preserve"> у системі державного розподілу праці та соціально-культурного розвитку;                                                                                                                                                                                                                                                                                                                                                                                                                                                                     </w:t>
            </w:r>
          </w:p>
          <w:p w:rsidR="00FE4201" w:rsidRPr="00FC3321" w:rsidRDefault="00FE4201" w:rsidP="009A46B0">
            <w:pPr>
              <w:spacing w:line="276" w:lineRule="auto"/>
              <w:jc w:val="both"/>
              <w:rPr>
                <w:lang w:eastAsia="en-US"/>
              </w:rPr>
            </w:pPr>
            <w:r w:rsidRPr="00FC3321">
              <w:rPr>
                <w:lang w:eastAsia="en-US"/>
              </w:rPr>
              <w:t xml:space="preserve">визначення та </w:t>
            </w:r>
            <w:r w:rsidR="00BC7B25" w:rsidRPr="00FC3321">
              <w:rPr>
                <w:lang w:eastAsia="en-US"/>
              </w:rPr>
              <w:t>обґрунтування</w:t>
            </w:r>
            <w:r w:rsidRPr="00FC3321">
              <w:rPr>
                <w:lang w:eastAsia="en-US"/>
              </w:rPr>
              <w:t xml:space="preserve"> шляхів вирішення   проблем використання території ОТГ Дунаєвецької міської ради, спільних для сусідніх громад та регіонів проектів розбу</w:t>
            </w:r>
            <w:r w:rsidR="009A46B0" w:rsidRPr="00FC3321">
              <w:rPr>
                <w:lang w:eastAsia="en-US"/>
              </w:rPr>
              <w:t>дови системи населених пунктів.</w:t>
            </w:r>
          </w:p>
        </w:tc>
      </w:tr>
      <w:tr w:rsidR="00FE4201" w:rsidRPr="00FC3321" w:rsidTr="00FE4201">
        <w:trPr>
          <w:trHeight w:val="372"/>
        </w:trPr>
        <w:tc>
          <w:tcPr>
            <w:tcW w:w="3544" w:type="dxa"/>
            <w:tcBorders>
              <w:top w:val="single" w:sz="4" w:space="0" w:color="auto"/>
              <w:left w:val="single" w:sz="4" w:space="0" w:color="auto"/>
              <w:bottom w:val="single" w:sz="4" w:space="0" w:color="auto"/>
              <w:right w:val="single" w:sz="4" w:space="0" w:color="auto"/>
            </w:tcBorders>
            <w:hideMark/>
          </w:tcPr>
          <w:p w:rsidR="00FE4201" w:rsidRPr="00FC3321" w:rsidRDefault="00FE4201">
            <w:pPr>
              <w:autoSpaceDE w:val="0"/>
              <w:autoSpaceDN w:val="0"/>
              <w:adjustRightInd w:val="0"/>
              <w:spacing w:before="40" w:line="276" w:lineRule="auto"/>
              <w:jc w:val="both"/>
              <w:rPr>
                <w:lang w:eastAsia="en-US"/>
              </w:rPr>
            </w:pPr>
            <w:r w:rsidRPr="00FC3321">
              <w:rPr>
                <w:lang w:eastAsia="en-US"/>
              </w:rPr>
              <w:lastRenderedPageBreak/>
              <w:t xml:space="preserve">Кількість населення, на яке поширюватиметься проект </w:t>
            </w:r>
          </w:p>
        </w:tc>
        <w:tc>
          <w:tcPr>
            <w:tcW w:w="6806" w:type="dxa"/>
            <w:tcBorders>
              <w:top w:val="single" w:sz="4" w:space="0" w:color="auto"/>
              <w:left w:val="single" w:sz="4" w:space="0" w:color="auto"/>
              <w:bottom w:val="single" w:sz="4" w:space="0" w:color="auto"/>
              <w:right w:val="single" w:sz="4" w:space="0" w:color="auto"/>
            </w:tcBorders>
            <w:hideMark/>
          </w:tcPr>
          <w:p w:rsidR="00FE4201" w:rsidRPr="00FC3321" w:rsidRDefault="00E744CE" w:rsidP="00D24240">
            <w:pPr>
              <w:spacing w:line="276" w:lineRule="auto"/>
              <w:jc w:val="both"/>
              <w:rPr>
                <w:lang w:eastAsia="en-US"/>
              </w:rPr>
            </w:pPr>
            <w:r w:rsidRPr="00FC3321">
              <w:rPr>
                <w:lang w:val="ru-RU" w:eastAsia="it-IT"/>
              </w:rPr>
              <w:t>7 2</w:t>
            </w:r>
            <w:r w:rsidR="00D24240" w:rsidRPr="00FC3321">
              <w:rPr>
                <w:lang w:val="ru-RU" w:eastAsia="it-IT"/>
              </w:rPr>
              <w:t>90</w:t>
            </w:r>
            <w:r w:rsidR="00FE4201" w:rsidRPr="00FC3321">
              <w:rPr>
                <w:lang w:eastAsia="it-IT"/>
              </w:rPr>
              <w:t xml:space="preserve">  жителів</w:t>
            </w:r>
          </w:p>
        </w:tc>
      </w:tr>
      <w:tr w:rsidR="00FE4201" w:rsidRPr="00FC3321" w:rsidTr="00FE4201">
        <w:trPr>
          <w:trHeight w:val="20"/>
        </w:trPr>
        <w:tc>
          <w:tcPr>
            <w:tcW w:w="3544" w:type="dxa"/>
            <w:tcBorders>
              <w:top w:val="single" w:sz="4" w:space="0" w:color="auto"/>
              <w:left w:val="single" w:sz="4" w:space="0" w:color="auto"/>
              <w:bottom w:val="single" w:sz="4" w:space="0" w:color="auto"/>
              <w:right w:val="single" w:sz="4" w:space="0" w:color="auto"/>
            </w:tcBorders>
            <w:hideMark/>
          </w:tcPr>
          <w:p w:rsidR="00FE4201" w:rsidRPr="00FC3321" w:rsidRDefault="00FE4201">
            <w:pPr>
              <w:spacing w:before="40" w:after="40" w:line="276" w:lineRule="auto"/>
              <w:jc w:val="both"/>
              <w:rPr>
                <w:lang w:eastAsia="en-US"/>
              </w:rPr>
            </w:pPr>
            <w:r w:rsidRPr="00FC3321">
              <w:rPr>
                <w:lang w:eastAsia="en-US"/>
              </w:rPr>
              <w:t>Період реалізації проекту (з (місяць / рік) - до (місяць/рік))</w:t>
            </w:r>
          </w:p>
        </w:tc>
        <w:tc>
          <w:tcPr>
            <w:tcW w:w="6806" w:type="dxa"/>
            <w:tcBorders>
              <w:top w:val="single" w:sz="4" w:space="0" w:color="auto"/>
              <w:left w:val="single" w:sz="4" w:space="0" w:color="auto"/>
              <w:bottom w:val="single" w:sz="4" w:space="0" w:color="auto"/>
              <w:right w:val="single" w:sz="4" w:space="0" w:color="auto"/>
            </w:tcBorders>
            <w:hideMark/>
          </w:tcPr>
          <w:p w:rsidR="00FE4201" w:rsidRPr="00FC3321" w:rsidRDefault="00FE4201" w:rsidP="00D24240">
            <w:pPr>
              <w:spacing w:before="40" w:after="40" w:line="276" w:lineRule="auto"/>
              <w:jc w:val="both"/>
              <w:rPr>
                <w:lang w:eastAsia="en-US"/>
              </w:rPr>
            </w:pPr>
            <w:r w:rsidRPr="00FC3321">
              <w:rPr>
                <w:color w:val="auto"/>
                <w:lang w:eastAsia="it-IT"/>
              </w:rPr>
              <w:t>Реалізаці</w:t>
            </w:r>
            <w:r w:rsidR="00A576D8" w:rsidRPr="00FC3321">
              <w:rPr>
                <w:color w:val="auto"/>
                <w:lang w:eastAsia="it-IT"/>
              </w:rPr>
              <w:t>я проекту буде відбуватись з  0</w:t>
            </w:r>
            <w:r w:rsidR="002670EE" w:rsidRPr="00FC3321">
              <w:rPr>
                <w:color w:val="auto"/>
                <w:lang w:val="ru-RU" w:eastAsia="it-IT"/>
              </w:rPr>
              <w:t>6</w:t>
            </w:r>
            <w:r w:rsidR="002670EE" w:rsidRPr="00FC3321">
              <w:rPr>
                <w:color w:val="auto"/>
                <w:lang w:eastAsia="it-IT"/>
              </w:rPr>
              <w:t>.201</w:t>
            </w:r>
            <w:r w:rsidR="00D24240" w:rsidRPr="00FC3321">
              <w:rPr>
                <w:color w:val="auto"/>
                <w:lang w:eastAsia="it-IT"/>
              </w:rPr>
              <w:t>9</w:t>
            </w:r>
            <w:r w:rsidR="00643B95" w:rsidRPr="00FC3321">
              <w:rPr>
                <w:color w:val="auto"/>
                <w:lang w:eastAsia="it-IT"/>
              </w:rPr>
              <w:t xml:space="preserve"> року по </w:t>
            </w:r>
            <w:r w:rsidR="002670EE" w:rsidRPr="00FC3321">
              <w:rPr>
                <w:color w:val="auto"/>
                <w:lang w:eastAsia="it-IT"/>
              </w:rPr>
              <w:t xml:space="preserve">   31.12.201</w:t>
            </w:r>
            <w:r w:rsidR="00D24240" w:rsidRPr="00FC3321">
              <w:rPr>
                <w:color w:val="auto"/>
                <w:lang w:eastAsia="it-IT"/>
              </w:rPr>
              <w:t xml:space="preserve">9 </w:t>
            </w:r>
            <w:r w:rsidRPr="00FC3321">
              <w:rPr>
                <w:color w:val="auto"/>
                <w:lang w:eastAsia="it-IT"/>
              </w:rPr>
              <w:t>року</w:t>
            </w:r>
          </w:p>
        </w:tc>
      </w:tr>
      <w:tr w:rsidR="002670EE" w:rsidRPr="00FC3321" w:rsidTr="005676E4">
        <w:trPr>
          <w:trHeight w:val="870"/>
        </w:trPr>
        <w:tc>
          <w:tcPr>
            <w:tcW w:w="3544" w:type="dxa"/>
            <w:tcBorders>
              <w:top w:val="single" w:sz="4" w:space="0" w:color="auto"/>
              <w:left w:val="single" w:sz="4" w:space="0" w:color="auto"/>
              <w:bottom w:val="single" w:sz="4" w:space="0" w:color="auto"/>
              <w:right w:val="single" w:sz="4" w:space="0" w:color="auto"/>
            </w:tcBorders>
            <w:hideMark/>
          </w:tcPr>
          <w:p w:rsidR="002670EE" w:rsidRPr="00FC3321" w:rsidRDefault="002670EE">
            <w:pPr>
              <w:spacing w:line="276" w:lineRule="auto"/>
              <w:jc w:val="both"/>
              <w:rPr>
                <w:lang w:eastAsia="en-US"/>
              </w:rPr>
            </w:pPr>
            <w:r w:rsidRPr="00FC3321">
              <w:rPr>
                <w:lang w:eastAsia="en-US"/>
              </w:rPr>
              <w:t>Очікуваний обсяг фінансування проекту за</w:t>
            </w:r>
            <w:r w:rsidRPr="00FC3321">
              <w:rPr>
                <w:bCs/>
                <w:lang w:eastAsia="en-US"/>
              </w:rPr>
              <w:t xml:space="preserve"> рахунок коштів субвенції з державного бюджету місцевим бюджетам на формування інфраструктури об’єднаних територіальних громад (далі - субвенція</w:t>
            </w:r>
            <w:r w:rsidRPr="00FC3321">
              <w:rPr>
                <w:lang w:eastAsia="en-US"/>
              </w:rPr>
              <w:t>), тис. грн.</w:t>
            </w:r>
          </w:p>
        </w:tc>
        <w:tc>
          <w:tcPr>
            <w:tcW w:w="6806" w:type="dxa"/>
            <w:tcBorders>
              <w:top w:val="single" w:sz="4" w:space="0" w:color="auto"/>
              <w:left w:val="single" w:sz="4" w:space="0" w:color="auto"/>
              <w:bottom w:val="single" w:sz="4" w:space="0" w:color="auto"/>
              <w:right w:val="single" w:sz="4" w:space="0" w:color="auto"/>
            </w:tcBorders>
            <w:vAlign w:val="center"/>
            <w:hideMark/>
          </w:tcPr>
          <w:p w:rsidR="002670EE" w:rsidRPr="00FC3321" w:rsidRDefault="0020132C" w:rsidP="00540EFA">
            <w:pPr>
              <w:rPr>
                <w:lang w:eastAsia="uk-UA"/>
              </w:rPr>
            </w:pPr>
            <w:r w:rsidRPr="00FC3321">
              <w:rPr>
                <w:b/>
                <w:lang w:eastAsia="uk-UA"/>
              </w:rPr>
              <w:t>423,774</w:t>
            </w:r>
          </w:p>
        </w:tc>
      </w:tr>
      <w:tr w:rsidR="002670EE" w:rsidRPr="00FC3321" w:rsidTr="00FE4201">
        <w:trPr>
          <w:trHeight w:val="373"/>
        </w:trPr>
        <w:tc>
          <w:tcPr>
            <w:tcW w:w="3544" w:type="dxa"/>
            <w:tcBorders>
              <w:top w:val="single" w:sz="4" w:space="0" w:color="auto"/>
              <w:left w:val="single" w:sz="4" w:space="0" w:color="auto"/>
              <w:bottom w:val="single" w:sz="4" w:space="0" w:color="auto"/>
              <w:right w:val="single" w:sz="4" w:space="0" w:color="auto"/>
            </w:tcBorders>
            <w:hideMark/>
          </w:tcPr>
          <w:p w:rsidR="002670EE" w:rsidRPr="00FC3321" w:rsidRDefault="002670EE">
            <w:pPr>
              <w:spacing w:line="276" w:lineRule="auto"/>
              <w:rPr>
                <w:lang w:eastAsia="en-US"/>
              </w:rPr>
            </w:pPr>
            <w:r w:rsidRPr="00FC3321">
              <w:rPr>
                <w:lang w:eastAsia="en-US"/>
              </w:rPr>
              <w:t>Обсяг можливого співфінансування проекту з місцевого бюджету, тис. грн.</w:t>
            </w:r>
          </w:p>
        </w:tc>
        <w:tc>
          <w:tcPr>
            <w:tcW w:w="6806" w:type="dxa"/>
            <w:tcBorders>
              <w:top w:val="single" w:sz="4" w:space="0" w:color="auto"/>
              <w:left w:val="single" w:sz="4" w:space="0" w:color="auto"/>
              <w:bottom w:val="single" w:sz="4" w:space="0" w:color="auto"/>
              <w:right w:val="single" w:sz="4" w:space="0" w:color="auto"/>
            </w:tcBorders>
          </w:tcPr>
          <w:p w:rsidR="002670EE" w:rsidRPr="00FC3321" w:rsidRDefault="002670EE">
            <w:pPr>
              <w:spacing w:line="276" w:lineRule="auto"/>
              <w:ind w:right="-108"/>
              <w:jc w:val="both"/>
              <w:rPr>
                <w:lang w:eastAsia="en-US"/>
              </w:rPr>
            </w:pPr>
          </w:p>
        </w:tc>
      </w:tr>
      <w:tr w:rsidR="002670EE" w:rsidRPr="00FC3321" w:rsidTr="00FE4201">
        <w:tc>
          <w:tcPr>
            <w:tcW w:w="3544" w:type="dxa"/>
            <w:tcBorders>
              <w:top w:val="single" w:sz="4" w:space="0" w:color="auto"/>
              <w:left w:val="single" w:sz="4" w:space="0" w:color="auto"/>
              <w:bottom w:val="single" w:sz="4" w:space="0" w:color="auto"/>
              <w:right w:val="single" w:sz="4" w:space="0" w:color="auto"/>
            </w:tcBorders>
            <w:hideMark/>
          </w:tcPr>
          <w:p w:rsidR="002670EE" w:rsidRPr="00FC3321" w:rsidRDefault="002670EE">
            <w:pPr>
              <w:spacing w:line="276" w:lineRule="auto"/>
              <w:jc w:val="both"/>
              <w:rPr>
                <w:lang w:eastAsia="en-US"/>
              </w:rPr>
            </w:pPr>
            <w:r w:rsidRPr="00FC3321">
              <w:rPr>
                <w:lang w:eastAsia="en-US"/>
              </w:rPr>
              <w:t>Назва населених пунктів, у яких реалізується проект</w:t>
            </w:r>
          </w:p>
        </w:tc>
        <w:tc>
          <w:tcPr>
            <w:tcW w:w="6806" w:type="dxa"/>
            <w:tcBorders>
              <w:top w:val="single" w:sz="4" w:space="0" w:color="auto"/>
              <w:left w:val="single" w:sz="4" w:space="0" w:color="auto"/>
              <w:bottom w:val="single" w:sz="4" w:space="0" w:color="auto"/>
              <w:right w:val="single" w:sz="4" w:space="0" w:color="auto"/>
            </w:tcBorders>
            <w:hideMark/>
          </w:tcPr>
          <w:p w:rsidR="002670EE" w:rsidRPr="00FC3321" w:rsidRDefault="00E109B8" w:rsidP="00796750">
            <w:pPr>
              <w:spacing w:line="276" w:lineRule="auto"/>
              <w:jc w:val="both"/>
              <w:rPr>
                <w:lang w:eastAsia="en-US"/>
              </w:rPr>
            </w:pPr>
            <w:r w:rsidRPr="00FC3321">
              <w:rPr>
                <w:lang w:eastAsia="it-IT"/>
              </w:rPr>
              <w:t>1</w:t>
            </w:r>
            <w:r w:rsidR="00796750" w:rsidRPr="00FC3321">
              <w:rPr>
                <w:lang w:eastAsia="it-IT"/>
              </w:rPr>
              <w:t>1</w:t>
            </w:r>
            <w:r w:rsidR="002670EE" w:rsidRPr="00FC3321">
              <w:rPr>
                <w:lang w:eastAsia="it-IT"/>
              </w:rPr>
              <w:t xml:space="preserve"> населених пунктів ОТГ Дунаєвецької міської ради, а саме села:</w:t>
            </w:r>
            <w:r w:rsidR="00796750" w:rsidRPr="00FC3321">
              <w:rPr>
                <w:lang w:eastAsia="it-IT"/>
              </w:rPr>
              <w:t xml:space="preserve"> </w:t>
            </w:r>
            <w:proofErr w:type="spellStart"/>
            <w:r w:rsidR="002670EE" w:rsidRPr="00FC3321">
              <w:rPr>
                <w:lang w:eastAsia="it-IT"/>
              </w:rPr>
              <w:t>Ган</w:t>
            </w:r>
            <w:r w:rsidRPr="00FC3321">
              <w:rPr>
                <w:lang w:eastAsia="it-IT"/>
              </w:rPr>
              <w:t>н</w:t>
            </w:r>
            <w:r w:rsidR="002670EE" w:rsidRPr="00FC3321">
              <w:rPr>
                <w:lang w:eastAsia="it-IT"/>
              </w:rPr>
              <w:t>івка</w:t>
            </w:r>
            <w:proofErr w:type="spellEnd"/>
            <w:r w:rsidR="002670EE" w:rsidRPr="00FC3321">
              <w:rPr>
                <w:lang w:eastAsia="it-IT"/>
              </w:rPr>
              <w:t xml:space="preserve">, Гірчична, </w:t>
            </w:r>
            <w:proofErr w:type="spellStart"/>
            <w:r w:rsidR="002670EE" w:rsidRPr="00FC3321">
              <w:rPr>
                <w:lang w:eastAsia="it-IT"/>
              </w:rPr>
              <w:t>Рахнівка</w:t>
            </w:r>
            <w:proofErr w:type="spellEnd"/>
            <w:r w:rsidR="002670EE" w:rsidRPr="00FC3321">
              <w:rPr>
                <w:lang w:eastAsia="it-IT"/>
              </w:rPr>
              <w:t xml:space="preserve">,  </w:t>
            </w:r>
            <w:proofErr w:type="spellStart"/>
            <w:r w:rsidR="002670EE" w:rsidRPr="00FC3321">
              <w:rPr>
                <w:lang w:eastAsia="it-IT"/>
              </w:rPr>
              <w:t>Січинці</w:t>
            </w:r>
            <w:proofErr w:type="spellEnd"/>
            <w:r w:rsidR="002670EE" w:rsidRPr="00FC3321">
              <w:rPr>
                <w:lang w:eastAsia="it-IT"/>
              </w:rPr>
              <w:t xml:space="preserve">, </w:t>
            </w:r>
            <w:proofErr w:type="spellStart"/>
            <w:r w:rsidR="00796750" w:rsidRPr="00FC3321">
              <w:rPr>
                <w:lang w:eastAsia="it-IT"/>
              </w:rPr>
              <w:t>Дем’янківці</w:t>
            </w:r>
            <w:proofErr w:type="spellEnd"/>
            <w:r w:rsidR="00796750" w:rsidRPr="00FC3321">
              <w:rPr>
                <w:lang w:eastAsia="it-IT"/>
              </w:rPr>
              <w:t xml:space="preserve">, </w:t>
            </w:r>
            <w:proofErr w:type="spellStart"/>
            <w:r w:rsidR="00796750" w:rsidRPr="00FC3321">
              <w:rPr>
                <w:lang w:eastAsia="it-IT"/>
              </w:rPr>
              <w:t>Вихрівка</w:t>
            </w:r>
            <w:proofErr w:type="spellEnd"/>
            <w:r w:rsidR="00796750" w:rsidRPr="00FC3321">
              <w:rPr>
                <w:lang w:eastAsia="it-IT"/>
              </w:rPr>
              <w:t xml:space="preserve">, </w:t>
            </w:r>
            <w:proofErr w:type="spellStart"/>
            <w:r w:rsidR="00796750" w:rsidRPr="00FC3321">
              <w:rPr>
                <w:lang w:eastAsia="it-IT"/>
              </w:rPr>
              <w:t>Іванківці</w:t>
            </w:r>
            <w:proofErr w:type="spellEnd"/>
            <w:r w:rsidR="00796750" w:rsidRPr="00FC3321">
              <w:rPr>
                <w:lang w:eastAsia="it-IT"/>
              </w:rPr>
              <w:t xml:space="preserve">, </w:t>
            </w:r>
            <w:proofErr w:type="spellStart"/>
            <w:r w:rsidR="00796750" w:rsidRPr="00FC3321">
              <w:rPr>
                <w:lang w:eastAsia="it-IT"/>
              </w:rPr>
              <w:t>Миньківці</w:t>
            </w:r>
            <w:proofErr w:type="spellEnd"/>
            <w:r w:rsidR="00796750" w:rsidRPr="00FC3321">
              <w:rPr>
                <w:lang w:eastAsia="it-IT"/>
              </w:rPr>
              <w:t xml:space="preserve">, </w:t>
            </w:r>
            <w:proofErr w:type="spellStart"/>
            <w:r w:rsidR="00796750" w:rsidRPr="00FC3321">
              <w:rPr>
                <w:lang w:eastAsia="it-IT"/>
              </w:rPr>
              <w:t>Чаньків</w:t>
            </w:r>
            <w:proofErr w:type="spellEnd"/>
            <w:r w:rsidR="00796750" w:rsidRPr="00FC3321">
              <w:rPr>
                <w:lang w:eastAsia="it-IT"/>
              </w:rPr>
              <w:t xml:space="preserve">, </w:t>
            </w:r>
            <w:proofErr w:type="spellStart"/>
            <w:r w:rsidR="00796750" w:rsidRPr="00FC3321">
              <w:rPr>
                <w:lang w:eastAsia="it-IT"/>
              </w:rPr>
              <w:t>Заставля</w:t>
            </w:r>
            <w:proofErr w:type="spellEnd"/>
            <w:r w:rsidR="00796750" w:rsidRPr="00FC3321">
              <w:rPr>
                <w:lang w:eastAsia="it-IT"/>
              </w:rPr>
              <w:t>, В.</w:t>
            </w:r>
            <w:proofErr w:type="spellStart"/>
            <w:r w:rsidR="00796750" w:rsidRPr="00FC3321">
              <w:rPr>
                <w:lang w:eastAsia="it-IT"/>
              </w:rPr>
              <w:t>Жванчик</w:t>
            </w:r>
            <w:proofErr w:type="spellEnd"/>
            <w:r w:rsidR="00796750" w:rsidRPr="00FC3321">
              <w:rPr>
                <w:lang w:eastAsia="it-IT"/>
              </w:rPr>
              <w:t>.</w:t>
            </w:r>
          </w:p>
        </w:tc>
      </w:tr>
      <w:tr w:rsidR="002670EE" w:rsidRPr="00FC3321" w:rsidTr="00FE4201">
        <w:tc>
          <w:tcPr>
            <w:tcW w:w="3544" w:type="dxa"/>
            <w:tcBorders>
              <w:top w:val="single" w:sz="4" w:space="0" w:color="auto"/>
              <w:left w:val="single" w:sz="4" w:space="0" w:color="auto"/>
              <w:bottom w:val="single" w:sz="4" w:space="0" w:color="auto"/>
              <w:right w:val="single" w:sz="4" w:space="0" w:color="auto"/>
            </w:tcBorders>
            <w:hideMark/>
          </w:tcPr>
          <w:p w:rsidR="002670EE" w:rsidRPr="00FC3321" w:rsidRDefault="002670EE">
            <w:pPr>
              <w:spacing w:line="276" w:lineRule="auto"/>
              <w:jc w:val="both"/>
              <w:rPr>
                <w:lang w:eastAsia="en-US"/>
              </w:rPr>
            </w:pPr>
            <w:r w:rsidRPr="00FC3321">
              <w:rPr>
                <w:lang w:eastAsia="en-US"/>
              </w:rPr>
              <w:t>Прізвище, ім’я, по батькові керівника заявника</w:t>
            </w:r>
          </w:p>
        </w:tc>
        <w:tc>
          <w:tcPr>
            <w:tcW w:w="6806" w:type="dxa"/>
            <w:tcBorders>
              <w:top w:val="single" w:sz="4" w:space="0" w:color="auto"/>
              <w:left w:val="single" w:sz="4" w:space="0" w:color="auto"/>
              <w:bottom w:val="single" w:sz="4" w:space="0" w:color="auto"/>
              <w:right w:val="single" w:sz="4" w:space="0" w:color="auto"/>
            </w:tcBorders>
            <w:hideMark/>
          </w:tcPr>
          <w:p w:rsidR="002670EE" w:rsidRPr="00FC3321" w:rsidRDefault="002670EE">
            <w:pPr>
              <w:spacing w:line="276" w:lineRule="auto"/>
              <w:jc w:val="both"/>
              <w:rPr>
                <w:lang w:eastAsia="en-US"/>
              </w:rPr>
            </w:pPr>
            <w:r w:rsidRPr="00FC3321">
              <w:rPr>
                <w:lang w:eastAsia="en-US"/>
              </w:rPr>
              <w:t>Міський голова</w:t>
            </w:r>
          </w:p>
          <w:p w:rsidR="002670EE" w:rsidRPr="00FC3321" w:rsidRDefault="002670EE">
            <w:pPr>
              <w:spacing w:line="276" w:lineRule="auto"/>
              <w:jc w:val="both"/>
              <w:rPr>
                <w:lang w:eastAsia="en-US"/>
              </w:rPr>
            </w:pPr>
            <w:r w:rsidRPr="00FC3321">
              <w:rPr>
                <w:lang w:eastAsia="en-US"/>
              </w:rPr>
              <w:t>Заяць Веліна Владиславівна</w:t>
            </w:r>
          </w:p>
        </w:tc>
      </w:tr>
      <w:tr w:rsidR="002670EE" w:rsidRPr="00FC3321" w:rsidTr="00FE4201">
        <w:tc>
          <w:tcPr>
            <w:tcW w:w="3544" w:type="dxa"/>
            <w:tcBorders>
              <w:top w:val="single" w:sz="4" w:space="0" w:color="auto"/>
              <w:left w:val="single" w:sz="4" w:space="0" w:color="auto"/>
              <w:bottom w:val="single" w:sz="4" w:space="0" w:color="auto"/>
              <w:right w:val="single" w:sz="4" w:space="0" w:color="auto"/>
            </w:tcBorders>
            <w:hideMark/>
          </w:tcPr>
          <w:p w:rsidR="002670EE" w:rsidRPr="00FC3321" w:rsidRDefault="002670EE">
            <w:pPr>
              <w:spacing w:line="276" w:lineRule="auto"/>
              <w:jc w:val="both"/>
              <w:rPr>
                <w:lang w:eastAsia="en-US"/>
              </w:rPr>
            </w:pPr>
            <w:r w:rsidRPr="00FC3321">
              <w:rPr>
                <w:lang w:eastAsia="en-US"/>
              </w:rPr>
              <w:t xml:space="preserve">Телефон, факс, e-mail заявника </w:t>
            </w:r>
          </w:p>
        </w:tc>
        <w:tc>
          <w:tcPr>
            <w:tcW w:w="6806" w:type="dxa"/>
            <w:tcBorders>
              <w:top w:val="single" w:sz="4" w:space="0" w:color="auto"/>
              <w:left w:val="single" w:sz="4" w:space="0" w:color="auto"/>
              <w:bottom w:val="single" w:sz="4" w:space="0" w:color="auto"/>
              <w:right w:val="single" w:sz="4" w:space="0" w:color="auto"/>
            </w:tcBorders>
            <w:hideMark/>
          </w:tcPr>
          <w:p w:rsidR="002670EE" w:rsidRPr="00FC3321" w:rsidRDefault="002670EE">
            <w:pPr>
              <w:spacing w:line="276" w:lineRule="auto"/>
              <w:jc w:val="both"/>
              <w:rPr>
                <w:lang w:eastAsia="en-US"/>
              </w:rPr>
            </w:pPr>
            <w:r w:rsidRPr="00FC3321">
              <w:rPr>
                <w:lang w:eastAsia="en-US"/>
              </w:rPr>
              <w:t xml:space="preserve">0674407108, </w:t>
            </w:r>
            <w:r w:rsidRPr="00FC3321">
              <w:rPr>
                <w:lang w:val="en-US" w:eastAsia="en-US"/>
              </w:rPr>
              <w:t>dunorg</w:t>
            </w:r>
            <w:r w:rsidRPr="00FC3321">
              <w:rPr>
                <w:lang w:eastAsia="en-US"/>
              </w:rPr>
              <w:t>@</w:t>
            </w:r>
            <w:r w:rsidRPr="00FC3321">
              <w:rPr>
                <w:lang w:val="en-US" w:eastAsia="en-US"/>
              </w:rPr>
              <w:t>i</w:t>
            </w:r>
            <w:r w:rsidRPr="00FC3321">
              <w:rPr>
                <w:lang w:eastAsia="en-US"/>
              </w:rPr>
              <w:t>.</w:t>
            </w:r>
            <w:r w:rsidRPr="00FC3321">
              <w:rPr>
                <w:lang w:val="en-US" w:eastAsia="en-US"/>
              </w:rPr>
              <w:t>ua</w:t>
            </w:r>
          </w:p>
        </w:tc>
      </w:tr>
      <w:tr w:rsidR="002670EE" w:rsidRPr="00FC3321" w:rsidTr="00FE4201">
        <w:trPr>
          <w:trHeight w:val="100"/>
        </w:trPr>
        <w:tc>
          <w:tcPr>
            <w:tcW w:w="3544" w:type="dxa"/>
            <w:tcBorders>
              <w:top w:val="single" w:sz="4" w:space="0" w:color="auto"/>
              <w:left w:val="single" w:sz="4" w:space="0" w:color="auto"/>
              <w:bottom w:val="single" w:sz="4" w:space="0" w:color="auto"/>
              <w:right w:val="single" w:sz="4" w:space="0" w:color="auto"/>
            </w:tcBorders>
            <w:hideMark/>
          </w:tcPr>
          <w:p w:rsidR="002670EE" w:rsidRPr="00FC3321" w:rsidRDefault="002670EE">
            <w:pPr>
              <w:spacing w:line="276" w:lineRule="auto"/>
              <w:jc w:val="both"/>
              <w:rPr>
                <w:lang w:eastAsia="en-US"/>
              </w:rPr>
            </w:pPr>
            <w:r w:rsidRPr="00FC3321">
              <w:rPr>
                <w:lang w:eastAsia="en-US"/>
              </w:rPr>
              <w:t>Посада, прізвище, ім’я, по батькові відповідальної особи за реалізацію проекту</w:t>
            </w:r>
          </w:p>
        </w:tc>
        <w:tc>
          <w:tcPr>
            <w:tcW w:w="6806" w:type="dxa"/>
            <w:tcBorders>
              <w:top w:val="single" w:sz="4" w:space="0" w:color="auto"/>
              <w:left w:val="single" w:sz="4" w:space="0" w:color="auto"/>
              <w:bottom w:val="single" w:sz="4" w:space="0" w:color="auto"/>
              <w:right w:val="single" w:sz="4" w:space="0" w:color="auto"/>
            </w:tcBorders>
            <w:hideMark/>
          </w:tcPr>
          <w:p w:rsidR="002670EE" w:rsidRPr="00FC3321" w:rsidRDefault="00E744CE">
            <w:pPr>
              <w:spacing w:line="276" w:lineRule="auto"/>
              <w:jc w:val="both"/>
              <w:rPr>
                <w:lang w:eastAsia="en-US"/>
              </w:rPr>
            </w:pPr>
            <w:r w:rsidRPr="00FC3321">
              <w:rPr>
                <w:lang w:eastAsia="en-US"/>
              </w:rPr>
              <w:t>Спеціаліст з питань містобудування та архітектури земельно-архітектурного відділу</w:t>
            </w:r>
            <w:r w:rsidR="002670EE" w:rsidRPr="00FC3321">
              <w:rPr>
                <w:lang w:eastAsia="en-US"/>
              </w:rPr>
              <w:t xml:space="preserve"> апарату виконавчого комітету Дунаєвецької міської ради</w:t>
            </w:r>
          </w:p>
          <w:p w:rsidR="002670EE" w:rsidRPr="00FC3321" w:rsidRDefault="00307FEE">
            <w:pPr>
              <w:spacing w:line="276" w:lineRule="auto"/>
              <w:jc w:val="both"/>
              <w:rPr>
                <w:lang w:eastAsia="en-US"/>
              </w:rPr>
            </w:pPr>
            <w:r w:rsidRPr="00FC3321">
              <w:rPr>
                <w:lang w:eastAsia="en-US"/>
              </w:rPr>
              <w:t>Мудра Ірина Олександрівна</w:t>
            </w:r>
          </w:p>
        </w:tc>
      </w:tr>
      <w:tr w:rsidR="002670EE" w:rsidRPr="00FC3321" w:rsidTr="00FE4201">
        <w:tc>
          <w:tcPr>
            <w:tcW w:w="3544" w:type="dxa"/>
            <w:tcBorders>
              <w:top w:val="single" w:sz="4" w:space="0" w:color="auto"/>
              <w:left w:val="single" w:sz="4" w:space="0" w:color="auto"/>
              <w:bottom w:val="single" w:sz="4" w:space="0" w:color="auto"/>
              <w:right w:val="single" w:sz="4" w:space="0" w:color="auto"/>
            </w:tcBorders>
            <w:hideMark/>
          </w:tcPr>
          <w:p w:rsidR="002670EE" w:rsidRPr="00FC3321" w:rsidRDefault="002670EE">
            <w:pPr>
              <w:spacing w:line="276" w:lineRule="auto"/>
              <w:jc w:val="both"/>
              <w:rPr>
                <w:lang w:eastAsia="en-US"/>
              </w:rPr>
            </w:pPr>
            <w:r w:rsidRPr="00FC3321">
              <w:rPr>
                <w:lang w:eastAsia="en-US"/>
              </w:rPr>
              <w:t>Телефон, факс, e-mail відповідальної особи за реалізацію проекту</w:t>
            </w:r>
          </w:p>
        </w:tc>
        <w:tc>
          <w:tcPr>
            <w:tcW w:w="6806" w:type="dxa"/>
            <w:tcBorders>
              <w:top w:val="single" w:sz="4" w:space="0" w:color="auto"/>
              <w:left w:val="single" w:sz="4" w:space="0" w:color="auto"/>
              <w:bottom w:val="single" w:sz="4" w:space="0" w:color="auto"/>
              <w:right w:val="single" w:sz="4" w:space="0" w:color="auto"/>
            </w:tcBorders>
            <w:hideMark/>
          </w:tcPr>
          <w:p w:rsidR="00366904" w:rsidRPr="00FC3321" w:rsidRDefault="002670EE" w:rsidP="00366904">
            <w:pPr>
              <w:pStyle w:val="login-buttonuser"/>
              <w:spacing w:before="0" w:beforeAutospacing="0" w:after="0" w:afterAutospacing="0" w:line="510" w:lineRule="atLeast"/>
              <w:rPr>
                <w:bCs/>
                <w:color w:val="000000" w:themeColor="text1"/>
              </w:rPr>
            </w:pPr>
            <w:r w:rsidRPr="00FC3321">
              <w:rPr>
                <w:lang w:eastAsia="en-US"/>
              </w:rPr>
              <w:t>Тел. 0</w:t>
            </w:r>
            <w:r w:rsidR="00307FEE" w:rsidRPr="00FC3321">
              <w:rPr>
                <w:lang w:eastAsia="en-US"/>
              </w:rPr>
              <w:t>970309411</w:t>
            </w:r>
            <w:r w:rsidRPr="00FC3321">
              <w:rPr>
                <w:color w:val="000000" w:themeColor="text1"/>
                <w:lang w:eastAsia="en-US"/>
              </w:rPr>
              <w:t xml:space="preserve">, </w:t>
            </w:r>
            <w:r w:rsidR="00366904" w:rsidRPr="00FC3321">
              <w:rPr>
                <w:bCs/>
                <w:color w:val="000000" w:themeColor="text1"/>
              </w:rPr>
              <w:t>zemelnuyotg@ukr.net</w:t>
            </w:r>
          </w:p>
          <w:p w:rsidR="002670EE" w:rsidRPr="00FC3321" w:rsidRDefault="002670EE" w:rsidP="00307FEE">
            <w:pPr>
              <w:spacing w:line="276" w:lineRule="auto"/>
              <w:jc w:val="both"/>
              <w:rPr>
                <w:lang w:eastAsia="en-US"/>
              </w:rPr>
            </w:pPr>
            <w:r w:rsidRPr="00FC3321">
              <w:rPr>
                <w:lang w:val="en-US" w:eastAsia="en-US"/>
              </w:rPr>
              <w:t>dunorg</w:t>
            </w:r>
            <w:r w:rsidRPr="00FC3321">
              <w:rPr>
                <w:lang w:val="ru-RU" w:eastAsia="en-US"/>
              </w:rPr>
              <w:t>@</w:t>
            </w:r>
            <w:r w:rsidRPr="00FC3321">
              <w:rPr>
                <w:lang w:val="en-US" w:eastAsia="en-US"/>
              </w:rPr>
              <w:t>i</w:t>
            </w:r>
            <w:r w:rsidRPr="00FC3321">
              <w:rPr>
                <w:lang w:val="ru-RU" w:eastAsia="en-US"/>
              </w:rPr>
              <w:t>.</w:t>
            </w:r>
            <w:r w:rsidRPr="00FC3321">
              <w:rPr>
                <w:lang w:val="en-US" w:eastAsia="en-US"/>
              </w:rPr>
              <w:t>ua</w:t>
            </w:r>
          </w:p>
        </w:tc>
      </w:tr>
    </w:tbl>
    <w:p w:rsidR="00FE4201" w:rsidRPr="00FC3321" w:rsidRDefault="00FE4201" w:rsidP="00FE4201"/>
    <w:p w:rsidR="00683543" w:rsidRPr="00FC3321" w:rsidRDefault="00683543" w:rsidP="00683543">
      <w:pPr>
        <w:shd w:val="clear" w:color="auto" w:fill="FFFFFF"/>
        <w:spacing w:line="276" w:lineRule="auto"/>
        <w:ind w:left="-709"/>
        <w:rPr>
          <w:color w:val="auto"/>
          <w:kern w:val="1"/>
          <w:lang w:val="ru-RU" w:eastAsia="ar-SA"/>
        </w:rPr>
      </w:pPr>
      <w:r w:rsidRPr="00FC3321">
        <w:rPr>
          <w:color w:val="auto"/>
          <w:kern w:val="1"/>
          <w:lang w:val="ru-RU" w:eastAsia="ar-SA"/>
        </w:rPr>
        <w:t xml:space="preserve">Заступник </w:t>
      </w:r>
      <w:proofErr w:type="spellStart"/>
      <w:proofErr w:type="gramStart"/>
      <w:r w:rsidRPr="00FC3321">
        <w:rPr>
          <w:color w:val="auto"/>
          <w:kern w:val="1"/>
          <w:lang w:val="ru-RU" w:eastAsia="ar-SA"/>
        </w:rPr>
        <w:t>м</w:t>
      </w:r>
      <w:proofErr w:type="gramEnd"/>
      <w:r w:rsidRPr="00FC3321">
        <w:rPr>
          <w:color w:val="auto"/>
          <w:kern w:val="1"/>
          <w:lang w:val="ru-RU" w:eastAsia="ar-SA"/>
        </w:rPr>
        <w:t>іського</w:t>
      </w:r>
      <w:proofErr w:type="spellEnd"/>
      <w:r w:rsidRPr="00FC3321">
        <w:rPr>
          <w:color w:val="auto"/>
          <w:kern w:val="1"/>
          <w:lang w:val="ru-RU" w:eastAsia="ar-SA"/>
        </w:rPr>
        <w:t xml:space="preserve"> </w:t>
      </w:r>
      <w:proofErr w:type="spellStart"/>
      <w:r w:rsidRPr="00FC3321">
        <w:rPr>
          <w:color w:val="auto"/>
          <w:kern w:val="1"/>
          <w:lang w:val="ru-RU" w:eastAsia="ar-SA"/>
        </w:rPr>
        <w:t>голови</w:t>
      </w:r>
      <w:proofErr w:type="spellEnd"/>
      <w:r w:rsidRPr="00FC3321">
        <w:rPr>
          <w:color w:val="auto"/>
          <w:kern w:val="1"/>
          <w:lang w:val="ru-RU" w:eastAsia="ar-SA"/>
        </w:rPr>
        <w:t xml:space="preserve"> з питань                                     </w:t>
      </w:r>
    </w:p>
    <w:p w:rsidR="00683543" w:rsidRPr="00FC3321" w:rsidRDefault="00683543" w:rsidP="00683543">
      <w:pPr>
        <w:shd w:val="clear" w:color="auto" w:fill="FFFFFF"/>
        <w:spacing w:line="276" w:lineRule="auto"/>
        <w:ind w:left="-709"/>
        <w:rPr>
          <w:color w:val="auto"/>
          <w:kern w:val="1"/>
          <w:lang w:eastAsia="ar-SA"/>
        </w:rPr>
      </w:pPr>
      <w:r w:rsidRPr="00FC3321">
        <w:rPr>
          <w:color w:val="auto"/>
          <w:kern w:val="1"/>
          <w:lang w:val="ru-RU" w:eastAsia="ar-SA"/>
        </w:rPr>
        <w:t>діяльності виконавчих органі</w:t>
      </w:r>
      <w:proofErr w:type="gramStart"/>
      <w:r w:rsidRPr="00FC3321">
        <w:rPr>
          <w:color w:val="auto"/>
          <w:kern w:val="1"/>
          <w:lang w:val="ru-RU" w:eastAsia="ar-SA"/>
        </w:rPr>
        <w:t>в</w:t>
      </w:r>
      <w:proofErr w:type="gramEnd"/>
      <w:r w:rsidRPr="00FC3321">
        <w:rPr>
          <w:color w:val="auto"/>
          <w:kern w:val="1"/>
          <w:lang w:val="ru-RU" w:eastAsia="ar-SA"/>
        </w:rPr>
        <w:t xml:space="preserve"> ради</w:t>
      </w:r>
      <w:r w:rsidRPr="00FC3321">
        <w:rPr>
          <w:color w:val="auto"/>
          <w:kern w:val="1"/>
          <w:lang w:val="ru-RU" w:eastAsia="ar-SA"/>
        </w:rPr>
        <w:tab/>
        <w:t xml:space="preserve">______________ </w:t>
      </w:r>
      <w:r w:rsidRPr="00FC3321">
        <w:rPr>
          <w:color w:val="auto"/>
          <w:kern w:val="1"/>
          <w:lang w:val="ru-RU" w:eastAsia="ar-SA"/>
        </w:rPr>
        <w:tab/>
      </w:r>
      <w:r w:rsidRPr="00FC3321">
        <w:rPr>
          <w:color w:val="auto"/>
          <w:kern w:val="1"/>
          <w:lang w:val="ru-RU" w:eastAsia="ar-SA"/>
        </w:rPr>
        <w:tab/>
      </w:r>
      <w:r w:rsidRPr="00FC3321">
        <w:rPr>
          <w:color w:val="auto"/>
          <w:kern w:val="1"/>
          <w:lang w:eastAsia="ar-SA"/>
        </w:rPr>
        <w:t xml:space="preserve">             С. Яценко</w:t>
      </w:r>
    </w:p>
    <w:p w:rsidR="00683543" w:rsidRPr="00FC3321" w:rsidRDefault="00FC3321" w:rsidP="00683543">
      <w:pPr>
        <w:shd w:val="clear" w:color="auto" w:fill="FFFFFF"/>
        <w:spacing w:line="276" w:lineRule="auto"/>
        <w:rPr>
          <w:color w:val="auto"/>
          <w:kern w:val="1"/>
          <w:sz w:val="22"/>
          <w:szCs w:val="22"/>
          <w:lang w:eastAsia="ar-SA"/>
        </w:rPr>
      </w:pPr>
      <w:r>
        <w:rPr>
          <w:color w:val="auto"/>
          <w:kern w:val="1"/>
          <w:lang w:eastAsia="ar-SA"/>
        </w:rPr>
        <w:t xml:space="preserve">    М.П.                                               </w:t>
      </w:r>
      <w:r w:rsidR="00683543" w:rsidRPr="00FC3321">
        <w:rPr>
          <w:color w:val="auto"/>
          <w:kern w:val="1"/>
          <w:lang w:eastAsia="ar-SA"/>
        </w:rPr>
        <w:t xml:space="preserve">   </w:t>
      </w:r>
      <w:r w:rsidR="00683543" w:rsidRPr="00FC3321">
        <w:rPr>
          <w:color w:val="auto"/>
          <w:kern w:val="1"/>
          <w:sz w:val="22"/>
          <w:szCs w:val="22"/>
          <w:lang w:eastAsia="ar-SA"/>
        </w:rPr>
        <w:t>(дата, підпис)</w:t>
      </w:r>
      <w:r w:rsidR="00683543" w:rsidRPr="00FC3321">
        <w:rPr>
          <w:color w:val="auto"/>
          <w:kern w:val="1"/>
          <w:sz w:val="22"/>
          <w:szCs w:val="22"/>
          <w:lang w:eastAsia="ar-SA"/>
        </w:rPr>
        <w:tab/>
        <w:t xml:space="preserve">                    (ініціали, прізвище)</w:t>
      </w:r>
    </w:p>
    <w:p w:rsidR="00DC3AD1" w:rsidRPr="00FC3321" w:rsidRDefault="00DC3AD1" w:rsidP="00FC3321">
      <w:pPr>
        <w:shd w:val="clear" w:color="auto" w:fill="FFFFFF"/>
        <w:spacing w:after="200" w:line="276" w:lineRule="auto"/>
        <w:ind w:left="-709"/>
        <w:jc w:val="center"/>
        <w:rPr>
          <w:b/>
        </w:rPr>
      </w:pPr>
      <w:bookmarkStart w:id="0" w:name="_GoBack"/>
      <w:bookmarkEnd w:id="0"/>
      <w:r w:rsidRPr="00FC3321">
        <w:rPr>
          <w:b/>
        </w:rPr>
        <w:lastRenderedPageBreak/>
        <w:t>3. ПРОЕКТ</w:t>
      </w:r>
    </w:p>
    <w:p w:rsidR="00665428" w:rsidRPr="00FC3321" w:rsidRDefault="00B85ADC" w:rsidP="00B85ADC">
      <w:pPr>
        <w:pStyle w:val="2"/>
        <w:keepNext w:val="0"/>
        <w:widowControl w:val="0"/>
        <w:suppressLineNumbers/>
        <w:suppressAutoHyphens/>
        <w:spacing w:before="0"/>
        <w:ind w:left="1069"/>
        <w:rPr>
          <w:rFonts w:ascii="Times New Roman" w:hAnsi="Times New Roman" w:cs="Times New Roman"/>
          <w:color w:val="auto"/>
          <w:sz w:val="24"/>
          <w:szCs w:val="24"/>
        </w:rPr>
      </w:pPr>
      <w:r w:rsidRPr="00FC3321">
        <w:rPr>
          <w:rFonts w:ascii="Times New Roman" w:hAnsi="Times New Roman" w:cs="Times New Roman"/>
          <w:color w:val="auto"/>
          <w:sz w:val="24"/>
          <w:szCs w:val="24"/>
        </w:rPr>
        <w:t>1.</w:t>
      </w:r>
      <w:r w:rsidR="00665428" w:rsidRPr="00FC3321">
        <w:rPr>
          <w:rFonts w:ascii="Times New Roman" w:hAnsi="Times New Roman" w:cs="Times New Roman"/>
          <w:color w:val="auto"/>
          <w:sz w:val="24"/>
          <w:szCs w:val="24"/>
        </w:rPr>
        <w:t xml:space="preserve">Анотація проекту. </w:t>
      </w:r>
    </w:p>
    <w:p w:rsidR="00553C9B" w:rsidRPr="00FC3321" w:rsidRDefault="00553C9B" w:rsidP="00553C9B"/>
    <w:p w:rsidR="007978A7" w:rsidRPr="00FC3321" w:rsidRDefault="007978A7" w:rsidP="007978A7">
      <w:pPr>
        <w:pStyle w:val="23"/>
        <w:spacing w:after="0" w:line="240" w:lineRule="auto"/>
        <w:ind w:firstLine="708"/>
        <w:jc w:val="both"/>
      </w:pPr>
      <w:r w:rsidRPr="00FC3321">
        <w:t>В сучасних умовах зростає роль планування територій як ефективного засобу державного регулювання її використання, яке забезпечує взаємоузгодження в цій сфері інтересів особистості, суспільства та держави, центру і регіонів, галузей і адміністративно-територіальних одиниць.</w:t>
      </w:r>
    </w:p>
    <w:p w:rsidR="007978A7" w:rsidRPr="00FC3321" w:rsidRDefault="007978A7" w:rsidP="007978A7">
      <w:pPr>
        <w:pStyle w:val="23"/>
        <w:spacing w:after="0" w:line="240" w:lineRule="auto"/>
        <w:ind w:firstLine="708"/>
        <w:jc w:val="both"/>
      </w:pPr>
      <w:r w:rsidRPr="00FC3321">
        <w:t>Проектом планується вирішити проблемні питання стимулювання і розвитку населених пунктів ОТГ Дунаєвецької міської ради, раціонального використання ресурсів та встановлення відповідного режиму забудови території і населених пунктів, створення інвестиційно-привабливого середовища</w:t>
      </w:r>
      <w:r w:rsidR="00007CDD" w:rsidRPr="00FC3321">
        <w:t xml:space="preserve">, </w:t>
      </w:r>
      <w:r w:rsidR="00007CDD" w:rsidRPr="00FC3321">
        <w:rPr>
          <w:shd w:val="clear" w:color="auto" w:fill="FFFFFF"/>
        </w:rPr>
        <w:t>сприяння сталому розвитку шляхом забезпечення охорони довкілля, безпеки життєдіяльності населення та охорони його здоров’я</w:t>
      </w:r>
      <w:r w:rsidRPr="00FC3321">
        <w:t>.</w:t>
      </w:r>
    </w:p>
    <w:p w:rsidR="007978A7" w:rsidRPr="00FC3321" w:rsidRDefault="007978A7" w:rsidP="007978A7">
      <w:pPr>
        <w:pStyle w:val="23"/>
        <w:spacing w:after="0" w:line="240" w:lineRule="auto"/>
        <w:ind w:firstLine="708"/>
        <w:jc w:val="both"/>
      </w:pPr>
      <w:r w:rsidRPr="00FC3321">
        <w:t>Проект складено відповідно до Законів України „Про основи містобудування”, „Про регулювання містобудівної діяльності”, „Про Генеральну схему планування території України”</w:t>
      </w:r>
      <w:r w:rsidR="00366904" w:rsidRPr="00FC3321">
        <w:t xml:space="preserve">, </w:t>
      </w:r>
      <w:hyperlink r:id="rId10" w:tgtFrame="_blank" w:history="1">
        <w:r w:rsidR="00366904" w:rsidRPr="00FC3321">
          <w:rPr>
            <w:rStyle w:val="4yxo"/>
            <w:rFonts w:eastAsiaTheme="majorEastAsia"/>
            <w:bCs/>
            <w:color w:val="000000" w:themeColor="text1"/>
            <w:shd w:val="clear" w:color="auto" w:fill="FFFFFF"/>
          </w:rPr>
          <w:t xml:space="preserve"> «Про стратегічну екологічну оцінку»</w:t>
        </w:r>
      </w:hyperlink>
      <w:r w:rsidRPr="00FC3321">
        <w:t>.</w:t>
      </w:r>
    </w:p>
    <w:p w:rsidR="00553C9B" w:rsidRPr="00FC3321" w:rsidRDefault="00553C9B" w:rsidP="00553C9B">
      <w:pPr>
        <w:pStyle w:val="23"/>
        <w:tabs>
          <w:tab w:val="left" w:pos="709"/>
          <w:tab w:val="left" w:pos="851"/>
          <w:tab w:val="left" w:pos="993"/>
        </w:tabs>
        <w:spacing w:after="0" w:line="240" w:lineRule="auto"/>
        <w:jc w:val="both"/>
      </w:pPr>
      <w:r w:rsidRPr="00FC3321">
        <w:tab/>
        <w:t>Виконання Проекту дасть можливість налагодити дієвий контроль за дотриманням чинних законодавчих і нормативних актів у сфері містобудування, регулюванням забудови та використанням територій населених пунктів, врахуванням державних, громадських та приватних інтересів під час забудови територій на місцевому рівні, створити інвестиційно-привабливе середовище.</w:t>
      </w:r>
    </w:p>
    <w:p w:rsidR="00553C9B" w:rsidRPr="00FC3321" w:rsidRDefault="00553C9B" w:rsidP="00553C9B">
      <w:pPr>
        <w:spacing w:line="312" w:lineRule="auto"/>
        <w:ind w:firstLine="709"/>
        <w:jc w:val="both"/>
      </w:pPr>
      <w:r w:rsidRPr="00FC3321">
        <w:t>Основним заходами проекту є:</w:t>
      </w:r>
    </w:p>
    <w:p w:rsidR="00052867" w:rsidRPr="00FC3321" w:rsidRDefault="00052867" w:rsidP="00052867">
      <w:pPr>
        <w:pStyle w:val="a3"/>
        <w:numPr>
          <w:ilvl w:val="0"/>
          <w:numId w:val="7"/>
        </w:numPr>
        <w:spacing w:line="312" w:lineRule="auto"/>
        <w:jc w:val="both"/>
      </w:pPr>
      <w:r w:rsidRPr="00FC3321">
        <w:t>РОЗРОБЛЕННЯ СТРАТЕГІЧНО-ЕКОЛОГІЧНОЇ ОЦІНКИ (СЕО) МІСТОБУДІВНОЇ ДОКУМЕНТАЦІЇ ПО НАСЕЛЕНИХ ПУНКТАХ ОТГ.</w:t>
      </w:r>
    </w:p>
    <w:p w:rsidR="00553C9B" w:rsidRPr="00FC3321" w:rsidRDefault="00553C9B" w:rsidP="008B0A98">
      <w:pPr>
        <w:spacing w:line="312" w:lineRule="auto"/>
        <w:jc w:val="both"/>
      </w:pPr>
    </w:p>
    <w:p w:rsidR="00553C9B" w:rsidRPr="00FC3321" w:rsidRDefault="00052867" w:rsidP="00643B95">
      <w:pPr>
        <w:pStyle w:val="23"/>
        <w:spacing w:after="0" w:line="240" w:lineRule="auto"/>
        <w:ind w:firstLine="708"/>
        <w:jc w:val="both"/>
      </w:pPr>
      <w:r w:rsidRPr="00FC3321">
        <w:t xml:space="preserve"> </w:t>
      </w:r>
      <w:r w:rsidR="00553C9B" w:rsidRPr="00FC3321">
        <w:t>Цільовими групами проекту вважаються громада Дунаєвецької ОТГ, представники малого та середнього бізнесу, туристи, інвестори, органи місцевого самоврядування в особі Дунаєвецької міської ради.</w:t>
      </w:r>
    </w:p>
    <w:p w:rsidR="00052867" w:rsidRPr="00FC3321" w:rsidRDefault="00052867" w:rsidP="00B85ADC">
      <w:pPr>
        <w:widowControl w:val="0"/>
        <w:suppressLineNumbers/>
        <w:suppressAutoHyphens/>
        <w:ind w:left="1069"/>
        <w:jc w:val="both"/>
        <w:rPr>
          <w:b/>
          <w:color w:val="auto"/>
        </w:rPr>
      </w:pPr>
    </w:p>
    <w:p w:rsidR="00052867" w:rsidRPr="00FC3321" w:rsidRDefault="00052867" w:rsidP="00B85ADC">
      <w:pPr>
        <w:widowControl w:val="0"/>
        <w:suppressLineNumbers/>
        <w:suppressAutoHyphens/>
        <w:ind w:left="1069"/>
        <w:jc w:val="both"/>
        <w:rPr>
          <w:b/>
          <w:color w:val="auto"/>
        </w:rPr>
      </w:pPr>
    </w:p>
    <w:p w:rsidR="00665428" w:rsidRPr="00FC3321" w:rsidRDefault="00B85ADC" w:rsidP="00B85ADC">
      <w:pPr>
        <w:widowControl w:val="0"/>
        <w:suppressLineNumbers/>
        <w:suppressAutoHyphens/>
        <w:ind w:left="1069"/>
        <w:jc w:val="both"/>
        <w:rPr>
          <w:color w:val="auto"/>
        </w:rPr>
      </w:pPr>
      <w:r w:rsidRPr="00FC3321">
        <w:rPr>
          <w:b/>
          <w:color w:val="auto"/>
        </w:rPr>
        <w:t>2.</w:t>
      </w:r>
      <w:r w:rsidR="00665428" w:rsidRPr="00FC3321">
        <w:rPr>
          <w:b/>
          <w:color w:val="auto"/>
        </w:rPr>
        <w:t>Детальний опис проекту</w:t>
      </w:r>
      <w:r w:rsidR="00665428" w:rsidRPr="00FC3321">
        <w:rPr>
          <w:color w:val="auto"/>
        </w:rPr>
        <w:t>.</w:t>
      </w:r>
    </w:p>
    <w:p w:rsidR="00553C9B" w:rsidRPr="00FC3321" w:rsidRDefault="00553C9B" w:rsidP="00553C9B">
      <w:pPr>
        <w:pStyle w:val="a3"/>
        <w:widowControl w:val="0"/>
        <w:suppressLineNumbers/>
        <w:tabs>
          <w:tab w:val="num" w:pos="720"/>
        </w:tabs>
        <w:suppressAutoHyphens/>
        <w:ind w:left="1069"/>
        <w:jc w:val="both"/>
        <w:rPr>
          <w:color w:val="auto"/>
        </w:rPr>
      </w:pPr>
    </w:p>
    <w:p w:rsidR="00665428" w:rsidRPr="00FC3321" w:rsidRDefault="00C0219D" w:rsidP="00672707">
      <w:pPr>
        <w:widowControl w:val="0"/>
        <w:suppressLineNumbers/>
        <w:tabs>
          <w:tab w:val="num" w:pos="720"/>
        </w:tabs>
        <w:suppressAutoHyphens/>
        <w:jc w:val="both"/>
        <w:rPr>
          <w:b/>
          <w:color w:val="auto"/>
        </w:rPr>
      </w:pPr>
      <w:r w:rsidRPr="00FC3321">
        <w:rPr>
          <w:b/>
          <w:color w:val="auto"/>
          <w:lang w:val="ru-RU"/>
        </w:rPr>
        <w:tab/>
      </w:r>
      <w:r w:rsidR="00B85ADC" w:rsidRPr="00FC3321">
        <w:rPr>
          <w:b/>
          <w:color w:val="auto"/>
          <w:lang w:val="ru-RU"/>
        </w:rPr>
        <w:t>2.1.</w:t>
      </w:r>
      <w:r w:rsidR="00665428" w:rsidRPr="00FC3321">
        <w:rPr>
          <w:b/>
          <w:color w:val="auto"/>
        </w:rPr>
        <w:t>Опис проблеми, на розв'язання якої спрямований проект.</w:t>
      </w:r>
    </w:p>
    <w:p w:rsidR="00553C9B" w:rsidRPr="00FC3321" w:rsidRDefault="00553C9B" w:rsidP="00553C9B">
      <w:pPr>
        <w:pStyle w:val="a4"/>
        <w:spacing w:after="0"/>
        <w:ind w:firstLine="720"/>
        <w:jc w:val="both"/>
      </w:pPr>
      <w:r w:rsidRPr="00FC3321">
        <w:t xml:space="preserve">На даний час стан забезпечення </w:t>
      </w:r>
      <w:proofErr w:type="spellStart"/>
      <w:r w:rsidRPr="00FC3321">
        <w:t>мiстобудiвною</w:t>
      </w:r>
      <w:proofErr w:type="spellEnd"/>
      <w:r w:rsidRPr="00FC3321">
        <w:t xml:space="preserve"> документацією населених пунктів та територій ОТГ Дунаєвецької міської ради залишається достатньо складним. При нормативному розрахунковому терміні реалізації </w:t>
      </w:r>
      <w:proofErr w:type="spellStart"/>
      <w:r w:rsidRPr="00FC3321">
        <w:t>мiстобудiвної</w:t>
      </w:r>
      <w:proofErr w:type="spellEnd"/>
      <w:r w:rsidRPr="00FC3321">
        <w:t xml:space="preserve"> документації 20 років, переважна більшість її розроблена понад 30 років тому, тобто морально застаріла та потребує оновлення або нового розроблення. </w:t>
      </w:r>
    </w:p>
    <w:p w:rsidR="00553C9B" w:rsidRPr="00FC3321" w:rsidRDefault="00F60DD4" w:rsidP="00553C9B">
      <w:pPr>
        <w:pStyle w:val="a4"/>
        <w:spacing w:after="0"/>
        <w:ind w:right="51" w:firstLine="708"/>
        <w:jc w:val="both"/>
      </w:pPr>
      <w:r w:rsidRPr="00FC3321">
        <w:rPr>
          <w:rStyle w:val="4yxo"/>
          <w:rFonts w:eastAsiaTheme="majorEastAsia"/>
          <w:bCs/>
          <w:color w:val="000000" w:themeColor="text1"/>
          <w:shd w:val="clear" w:color="auto" w:fill="FFFFFF"/>
        </w:rPr>
        <w:t xml:space="preserve">     З 12 жовтня 2018 року вступив в дію </w:t>
      </w:r>
      <w:hyperlink r:id="rId11" w:tgtFrame="_blank" w:history="1">
        <w:r w:rsidRPr="00FC3321">
          <w:rPr>
            <w:rStyle w:val="4yxo"/>
            <w:rFonts w:eastAsiaTheme="majorEastAsia"/>
            <w:bCs/>
            <w:color w:val="000000" w:themeColor="text1"/>
            <w:shd w:val="clear" w:color="auto" w:fill="FFFFFF"/>
          </w:rPr>
          <w:t>Закон України «Про стратегічну екологічну оцінку»</w:t>
        </w:r>
      </w:hyperlink>
      <w:r w:rsidRPr="00FC3321">
        <w:rPr>
          <w:shd w:val="clear" w:color="auto" w:fill="FFFFFF"/>
        </w:rPr>
        <w:t xml:space="preserve"> №2354-VIII від 20 березня 2018 року, </w:t>
      </w:r>
      <w:r w:rsidRPr="00FC3321">
        <w:rPr>
          <w:rStyle w:val="4yxo"/>
          <w:rFonts w:eastAsiaTheme="majorEastAsia"/>
          <w:bCs/>
          <w:color w:val="000000" w:themeColor="text1"/>
          <w:shd w:val="clear" w:color="auto" w:fill="FFFFFF"/>
        </w:rPr>
        <w:t xml:space="preserve">яким визначено механізми урахування екологічних аспектів при розробці та прийнятті проектів документів державного планування. </w:t>
      </w:r>
      <w:r w:rsidRPr="00FC3321">
        <w:rPr>
          <w:rStyle w:val="4yxo"/>
          <w:rFonts w:eastAsiaTheme="majorEastAsia"/>
          <w:bCs/>
          <w:color w:val="1C1E21"/>
          <w:shd w:val="clear" w:color="auto" w:fill="FFFFFF"/>
        </w:rPr>
        <w:t>До документів державного планування відносяться</w:t>
      </w:r>
      <w:r w:rsidRPr="00FC3321">
        <w:rPr>
          <w:color w:val="1C1E21"/>
          <w:shd w:val="clear" w:color="auto" w:fill="FFFFFF"/>
        </w:rPr>
        <w:t xml:space="preserve"> стратегії, плани, схеми</w:t>
      </w:r>
      <w:r w:rsidRPr="00FC3321">
        <w:rPr>
          <w:rStyle w:val="4yxo"/>
          <w:rFonts w:eastAsiaTheme="majorEastAsia"/>
          <w:bCs/>
          <w:color w:val="1C1E21"/>
          <w:shd w:val="clear" w:color="auto" w:fill="FFFFFF"/>
        </w:rPr>
        <w:t>,</w:t>
      </w:r>
      <w:r w:rsidRPr="00FC3321">
        <w:rPr>
          <w:color w:val="1C1E21"/>
          <w:shd w:val="clear" w:color="auto" w:fill="FFFFFF"/>
        </w:rPr>
        <w:t xml:space="preserve"> </w:t>
      </w:r>
      <w:r w:rsidRPr="00FC3321">
        <w:rPr>
          <w:rStyle w:val="4yxo"/>
          <w:rFonts w:eastAsiaTheme="majorEastAsia"/>
          <w:bCs/>
          <w:color w:val="1C1E21"/>
          <w:shd w:val="clear" w:color="auto" w:fill="FFFFFF"/>
        </w:rPr>
        <w:t>містобудівна документація</w:t>
      </w:r>
      <w:r w:rsidRPr="00FC3321">
        <w:rPr>
          <w:color w:val="1C1E21"/>
          <w:shd w:val="clear" w:color="auto" w:fill="FFFFFF"/>
        </w:rPr>
        <w:t xml:space="preserve">, загальнодержавні програми, державні цільові програми та інші програми і програмні документи, </w:t>
      </w:r>
      <w:r w:rsidRPr="00FC3321">
        <w:rPr>
          <w:rStyle w:val="4yxo"/>
          <w:rFonts w:eastAsiaTheme="majorEastAsia"/>
          <w:bCs/>
          <w:color w:val="1C1E21"/>
          <w:shd w:val="clear" w:color="auto" w:fill="FFFFFF"/>
        </w:rPr>
        <w:t>включаючи зміни до них</w:t>
      </w:r>
      <w:r w:rsidRPr="00FC3321">
        <w:rPr>
          <w:color w:val="1C1E21"/>
          <w:shd w:val="clear" w:color="auto" w:fill="FFFFFF"/>
        </w:rPr>
        <w:t>, які розробляються та/або підлягають затвердженню органом державної влади, органом місцевого самоврядування.</w:t>
      </w:r>
      <w:r w:rsidR="00252D46" w:rsidRPr="00FC3321">
        <w:rPr>
          <w:color w:val="1C1E21"/>
          <w:shd w:val="clear" w:color="auto" w:fill="FFFFFF"/>
        </w:rPr>
        <w:t xml:space="preserve"> У зв’язку з цим, та містобудівна документація, яка вже були розроблена, але не була затвердження та  містобудівна документація, яка була в процесі розроблення не можуть бути затвердженими. </w:t>
      </w:r>
    </w:p>
    <w:p w:rsidR="00C84A03" w:rsidRPr="00FC3321" w:rsidRDefault="00C84A03" w:rsidP="00553C9B">
      <w:pPr>
        <w:pStyle w:val="a4"/>
        <w:spacing w:after="0"/>
        <w:ind w:right="51" w:firstLine="708"/>
        <w:jc w:val="both"/>
      </w:pPr>
      <w:r w:rsidRPr="00FC3321">
        <w:t>Оскільки бюджети переважної більшості місцевих рад є малодохідними, а виконання робіт для виготовлення вказаної документації потребує значних капіталовкладень</w:t>
      </w:r>
      <w:r w:rsidR="008F0E2A" w:rsidRPr="00FC3321">
        <w:t>,</w:t>
      </w:r>
      <w:r w:rsidRPr="00FC3321">
        <w:t xml:space="preserve"> слід відмітити, що протягом останніх 20 років на розроблення </w:t>
      </w:r>
      <w:r w:rsidRPr="00FC3321">
        <w:lastRenderedPageBreak/>
        <w:t>(оновлення) містобудівної документації (генеральні плани) органами місцевого самоврядування кошти взагалі не виділялися, що і при</w:t>
      </w:r>
      <w:r w:rsidR="00643B95" w:rsidRPr="00FC3321">
        <w:t>з</w:t>
      </w:r>
      <w:r w:rsidRPr="00FC3321">
        <w:t>вело до існуючого стану.</w:t>
      </w:r>
    </w:p>
    <w:p w:rsidR="00C84A03" w:rsidRPr="00FC3321" w:rsidRDefault="008F0E2A" w:rsidP="00643B95">
      <w:pPr>
        <w:tabs>
          <w:tab w:val="left" w:pos="9355"/>
        </w:tabs>
        <w:ind w:right="-1" w:firstLine="709"/>
        <w:jc w:val="both"/>
      </w:pPr>
      <w:r w:rsidRPr="00FC3321">
        <w:rPr>
          <w:color w:val="auto"/>
        </w:rPr>
        <w:t xml:space="preserve"> </w:t>
      </w:r>
      <w:r w:rsidR="00C84A03" w:rsidRPr="00FC3321">
        <w:t xml:space="preserve">Відсутність генпланів </w:t>
      </w:r>
      <w:r w:rsidR="00D63D46" w:rsidRPr="00FC3321">
        <w:t xml:space="preserve">та планів зонування </w:t>
      </w:r>
      <w:r w:rsidR="00C84A03" w:rsidRPr="00FC3321">
        <w:t>забудови населених пунктів негативно впливає на процес містобудування, зокрема призводить до незручностей при виборі й відведенні земельних ділянок для будівництва об’єктів, до додаткових витрат під час проектування й будівництва та ін.</w:t>
      </w:r>
    </w:p>
    <w:p w:rsidR="00C84A03" w:rsidRPr="00FC3321" w:rsidRDefault="00C84A03" w:rsidP="00C84A03">
      <w:pPr>
        <w:pStyle w:val="a4"/>
        <w:spacing w:after="0"/>
        <w:ind w:right="51" w:firstLine="708"/>
        <w:jc w:val="both"/>
      </w:pPr>
      <w:r w:rsidRPr="00FC3321">
        <w:t>У відповідності до Закону України «Про регулювання містобудівної діяльності»</w:t>
      </w:r>
      <w:r w:rsidR="00643B95" w:rsidRPr="00FC3321">
        <w:t>,</w:t>
      </w:r>
      <w:r w:rsidRPr="00FC3321">
        <w:t xml:space="preserve"> у разі відсутності плану зонування або детального плану забудови території, передача (надання) земельних ділянок із земель державної або комунальної власності у власність чи користування фізичним та юридичним особам для містобудівних потреб забороняється, отже без містобудівної документації буде призупинений взагалі процес будівництва в </w:t>
      </w:r>
      <w:r w:rsidR="00C71ECE" w:rsidRPr="00FC3321">
        <w:t>ОТГ</w:t>
      </w:r>
      <w:r w:rsidRPr="00FC3321">
        <w:t>.</w:t>
      </w:r>
    </w:p>
    <w:p w:rsidR="00C84A03" w:rsidRPr="00FC3321" w:rsidRDefault="00C84A03" w:rsidP="00C84A03">
      <w:pPr>
        <w:pStyle w:val="a4"/>
        <w:spacing w:after="0"/>
        <w:ind w:right="51" w:firstLine="708"/>
        <w:jc w:val="both"/>
      </w:pPr>
      <w:r w:rsidRPr="00FC3321">
        <w:t>Враховуючи вищевикладене та вимоги сьогодення</w:t>
      </w:r>
      <w:r w:rsidR="00643B95" w:rsidRPr="00FC3321">
        <w:t>,</w:t>
      </w:r>
      <w:r w:rsidRPr="00FC3321">
        <w:t xml:space="preserve"> для забезпечення містобудівних процесів</w:t>
      </w:r>
      <w:r w:rsidR="00263507" w:rsidRPr="00FC3321">
        <w:t xml:space="preserve">, є </w:t>
      </w:r>
      <w:r w:rsidRPr="00FC3321">
        <w:t>необхідн</w:t>
      </w:r>
      <w:r w:rsidR="00263507" w:rsidRPr="00FC3321">
        <w:t>им</w:t>
      </w:r>
      <w:r w:rsidRPr="00FC3321">
        <w:t xml:space="preserve"> виготовлення нових сучасних генпланів забудови </w:t>
      </w:r>
      <w:r w:rsidR="00D63D46" w:rsidRPr="00FC3321">
        <w:t xml:space="preserve">із врахуванням вимог Закону України "Про стратегічну екологічну оцінку" </w:t>
      </w:r>
      <w:r w:rsidR="008840D2" w:rsidRPr="00FC3321">
        <w:t xml:space="preserve">для </w:t>
      </w:r>
      <w:r w:rsidRPr="00FC3321">
        <w:t>усіх населених пунктів</w:t>
      </w:r>
      <w:r w:rsidR="00C71ECE" w:rsidRPr="00FC3321">
        <w:t xml:space="preserve"> ОТГ Дунаєвецької міської ради</w:t>
      </w:r>
      <w:r w:rsidR="00263507" w:rsidRPr="00FC3321">
        <w:t>. О</w:t>
      </w:r>
      <w:r w:rsidR="008B0A98" w:rsidRPr="00FC3321">
        <w:t>днак</w:t>
      </w:r>
      <w:r w:rsidR="00263507" w:rsidRPr="00FC3321">
        <w:t>,</w:t>
      </w:r>
      <w:r w:rsidR="008B0A98" w:rsidRPr="00FC3321">
        <w:t xml:space="preserve"> першочерговим завданням стоїть виготов</w:t>
      </w:r>
      <w:r w:rsidR="00263507" w:rsidRPr="00FC3321">
        <w:t>лення</w:t>
      </w:r>
      <w:r w:rsidR="008B0A98" w:rsidRPr="00FC3321">
        <w:t xml:space="preserve"> </w:t>
      </w:r>
      <w:r w:rsidR="008840D2" w:rsidRPr="00FC3321">
        <w:t xml:space="preserve">СЕО </w:t>
      </w:r>
      <w:r w:rsidR="008B0A98" w:rsidRPr="00FC3321">
        <w:t>містобудівн</w:t>
      </w:r>
      <w:r w:rsidR="008840D2" w:rsidRPr="00FC3321">
        <w:t>ої</w:t>
      </w:r>
      <w:r w:rsidR="008B0A98" w:rsidRPr="00FC3321">
        <w:t xml:space="preserve"> документаці</w:t>
      </w:r>
      <w:r w:rsidR="008840D2" w:rsidRPr="00FC3321">
        <w:t>ї</w:t>
      </w:r>
      <w:r w:rsidR="008B0A98" w:rsidRPr="00FC3321">
        <w:t xml:space="preserve"> </w:t>
      </w:r>
      <w:r w:rsidR="008840D2" w:rsidRPr="00FC3321">
        <w:t>для</w:t>
      </w:r>
      <w:r w:rsidR="008B0A98" w:rsidRPr="00FC3321">
        <w:t xml:space="preserve"> </w:t>
      </w:r>
      <w:r w:rsidR="0087488F" w:rsidRPr="00FC3321">
        <w:t>1</w:t>
      </w:r>
      <w:r w:rsidR="008840D2" w:rsidRPr="00FC3321">
        <w:t>1</w:t>
      </w:r>
      <w:r w:rsidR="008B0A98" w:rsidRPr="00FC3321">
        <w:t xml:space="preserve"> основних населених пунктів</w:t>
      </w:r>
      <w:r w:rsidR="00263507" w:rsidRPr="00FC3321">
        <w:t xml:space="preserve"> громади</w:t>
      </w:r>
      <w:r w:rsidR="008B0A98" w:rsidRPr="00FC3321">
        <w:t>, що розвиваються</w:t>
      </w:r>
      <w:r w:rsidRPr="00FC3321">
        <w:t>.</w:t>
      </w:r>
    </w:p>
    <w:p w:rsidR="00553C9B" w:rsidRPr="00FC3321" w:rsidRDefault="00553C9B">
      <w:pPr>
        <w:spacing w:after="200" w:line="276" w:lineRule="auto"/>
        <w:rPr>
          <w:color w:val="auto"/>
        </w:rPr>
      </w:pPr>
      <w:r w:rsidRPr="00FC3321">
        <w:rPr>
          <w:color w:val="auto"/>
        </w:rPr>
        <w:br w:type="page"/>
      </w:r>
    </w:p>
    <w:p w:rsidR="004B6257" w:rsidRPr="00FC3321" w:rsidRDefault="004B6257" w:rsidP="00665428">
      <w:pPr>
        <w:widowControl w:val="0"/>
        <w:suppressLineNumbers/>
        <w:tabs>
          <w:tab w:val="num" w:pos="720"/>
        </w:tabs>
        <w:suppressAutoHyphens/>
        <w:ind w:firstLine="709"/>
        <w:jc w:val="both"/>
        <w:rPr>
          <w:color w:val="auto"/>
        </w:rPr>
      </w:pPr>
    </w:p>
    <w:p w:rsidR="00665428" w:rsidRPr="00FC3321" w:rsidRDefault="00B85ADC" w:rsidP="00C0219D">
      <w:pPr>
        <w:widowControl w:val="0"/>
        <w:suppressLineNumbers/>
        <w:suppressAutoHyphens/>
        <w:ind w:firstLine="708"/>
        <w:jc w:val="both"/>
        <w:rPr>
          <w:b/>
          <w:color w:val="auto"/>
        </w:rPr>
      </w:pPr>
      <w:r w:rsidRPr="00FC3321">
        <w:rPr>
          <w:b/>
          <w:color w:val="auto"/>
        </w:rPr>
        <w:t>2.2.</w:t>
      </w:r>
      <w:r w:rsidR="00665428" w:rsidRPr="00FC3321">
        <w:rPr>
          <w:b/>
          <w:color w:val="auto"/>
        </w:rPr>
        <w:t>Мета та завдання проекту.</w:t>
      </w:r>
    </w:p>
    <w:p w:rsidR="004A555A" w:rsidRPr="00FC3321" w:rsidRDefault="004A555A" w:rsidP="004A555A">
      <w:pPr>
        <w:pStyle w:val="21"/>
        <w:rPr>
          <w:sz w:val="24"/>
          <w:szCs w:val="24"/>
        </w:rPr>
      </w:pPr>
      <w:r w:rsidRPr="00FC3321">
        <w:rPr>
          <w:sz w:val="24"/>
          <w:szCs w:val="24"/>
        </w:rPr>
        <w:t xml:space="preserve">Метою Проекту є матеріальне та фінансове забезпечення розроблення комплексу містобудівної документації на </w:t>
      </w:r>
      <w:r w:rsidR="0034410C" w:rsidRPr="00FC3321">
        <w:rPr>
          <w:sz w:val="24"/>
          <w:szCs w:val="24"/>
        </w:rPr>
        <w:t>населені пункти</w:t>
      </w:r>
      <w:r w:rsidRPr="00FC3321">
        <w:rPr>
          <w:sz w:val="24"/>
          <w:szCs w:val="24"/>
        </w:rPr>
        <w:t xml:space="preserve"> ОТГ Дунаєвецької міської ради для системної реалізації державної регіональної політики, </w:t>
      </w:r>
      <w:r w:rsidR="00AA2F31" w:rsidRPr="00FC3321">
        <w:rPr>
          <w:sz w:val="24"/>
          <w:szCs w:val="24"/>
        </w:rPr>
        <w:t>обґрунтування</w:t>
      </w:r>
      <w:r w:rsidRPr="00FC3321">
        <w:rPr>
          <w:sz w:val="24"/>
          <w:szCs w:val="24"/>
        </w:rPr>
        <w:t xml:space="preserve"> основних довгострокових та поточних пріоритетів регіонального розвитку, динамічного збалансованого соціально-економічного розвитку територій, гармонійного узгодження інтересів та ефективної взаємодії влади, бізнесу та громадськості, залучення інвестицій в громаду</w:t>
      </w:r>
      <w:r w:rsidR="002320FA" w:rsidRPr="00FC3321">
        <w:rPr>
          <w:sz w:val="24"/>
          <w:szCs w:val="24"/>
        </w:rPr>
        <w:t>,</w:t>
      </w:r>
      <w:r w:rsidR="002320FA" w:rsidRPr="00FC3321">
        <w:rPr>
          <w:color w:val="000000"/>
          <w:sz w:val="24"/>
          <w:szCs w:val="24"/>
          <w:shd w:val="clear" w:color="auto" w:fill="FFFFFF"/>
        </w:rPr>
        <w:t xml:space="preserve"> запобігання екологічній шкоді, довгострокового прогнозування, міжнародного екологічного співробітництва</w:t>
      </w:r>
      <w:r w:rsidRPr="00FC3321">
        <w:rPr>
          <w:sz w:val="24"/>
          <w:szCs w:val="24"/>
        </w:rPr>
        <w:t>.</w:t>
      </w:r>
    </w:p>
    <w:p w:rsidR="004A555A" w:rsidRPr="00FC3321" w:rsidRDefault="004A555A" w:rsidP="004A555A">
      <w:pPr>
        <w:ind w:firstLine="709"/>
        <w:jc w:val="both"/>
      </w:pPr>
      <w:r w:rsidRPr="00FC3321">
        <w:t>Основними завданнями Проекту є :</w:t>
      </w:r>
    </w:p>
    <w:p w:rsidR="004A555A" w:rsidRPr="00FC3321" w:rsidRDefault="004A555A" w:rsidP="004A555A">
      <w:pPr>
        <w:ind w:firstLine="709"/>
        <w:jc w:val="both"/>
      </w:pPr>
      <w:r w:rsidRPr="00FC3321">
        <w:t>регулювання соціально-економічного розвитку і дієвого інструменту реалізації довгострокової політики розбудови ОТГ;</w:t>
      </w:r>
    </w:p>
    <w:p w:rsidR="004A555A" w:rsidRPr="00FC3321" w:rsidRDefault="00AA2F31" w:rsidP="004A555A">
      <w:pPr>
        <w:ind w:firstLine="709"/>
        <w:jc w:val="both"/>
      </w:pPr>
      <w:r w:rsidRPr="00FC3321">
        <w:t>обґрунтування</w:t>
      </w:r>
      <w:r w:rsidR="004A555A" w:rsidRPr="00FC3321">
        <w:t xml:space="preserve"> по забезпеченню екологічної рівноваги, громадської стабільності, її </w:t>
      </w:r>
      <w:proofErr w:type="spellStart"/>
      <w:r w:rsidR="004A555A" w:rsidRPr="00FC3321">
        <w:t>конкурентноспроможності</w:t>
      </w:r>
      <w:proofErr w:type="spellEnd"/>
      <w:r w:rsidR="004A555A" w:rsidRPr="00FC3321">
        <w:t xml:space="preserve"> у системі державного розподілу праці та соціально-культурного розвитку;                                                                                                                                                                                                                                                                                                                                                                                                                                                                     </w:t>
      </w:r>
    </w:p>
    <w:p w:rsidR="004A555A" w:rsidRPr="00FC3321" w:rsidRDefault="004A555A" w:rsidP="004A555A">
      <w:pPr>
        <w:ind w:firstLine="709"/>
        <w:jc w:val="both"/>
      </w:pPr>
      <w:r w:rsidRPr="00FC3321">
        <w:t xml:space="preserve">визначення та </w:t>
      </w:r>
      <w:proofErr w:type="spellStart"/>
      <w:r w:rsidRPr="00FC3321">
        <w:t>обгрунтування</w:t>
      </w:r>
      <w:proofErr w:type="spellEnd"/>
      <w:r w:rsidRPr="00FC3321">
        <w:t xml:space="preserve"> шляхів виріше</w:t>
      </w:r>
      <w:r w:rsidR="00643B95" w:rsidRPr="00FC3321">
        <w:t xml:space="preserve">ння </w:t>
      </w:r>
      <w:r w:rsidRPr="00FC3321">
        <w:t xml:space="preserve"> проблем використання території ОТГ Дунаєвецької міської ради, спільних для сусідніх громад та регіонів проектів розбудови системи населених пунктів, інженерно-транспортної і соціальної інфраструктури;</w:t>
      </w:r>
    </w:p>
    <w:p w:rsidR="004A555A" w:rsidRPr="00FC3321" w:rsidRDefault="004A555A" w:rsidP="004A555A">
      <w:pPr>
        <w:ind w:firstLine="709"/>
        <w:jc w:val="both"/>
        <w:rPr>
          <w:color w:val="auto"/>
        </w:rPr>
      </w:pPr>
      <w:r w:rsidRPr="00FC3321">
        <w:rPr>
          <w:color w:val="auto"/>
        </w:rPr>
        <w:t>визначення змісту стратегічної і оперативної діяльності щодо раціонального використання території ОТГ;</w:t>
      </w:r>
    </w:p>
    <w:p w:rsidR="004A555A" w:rsidRPr="00FC3321" w:rsidRDefault="004A555A" w:rsidP="004A555A">
      <w:pPr>
        <w:ind w:firstLine="709"/>
        <w:jc w:val="both"/>
      </w:pPr>
      <w:r w:rsidRPr="00FC3321">
        <w:t>комплексна оцінка екологічних, економічних, соціальних інженерно-технічних та інших передумов і обмежень використання території;</w:t>
      </w:r>
    </w:p>
    <w:p w:rsidR="004A555A" w:rsidRPr="00FC3321" w:rsidRDefault="004A555A" w:rsidP="004A555A">
      <w:pPr>
        <w:ind w:firstLine="709"/>
        <w:jc w:val="both"/>
      </w:pPr>
      <w:r w:rsidRPr="00FC3321">
        <w:t>оцінка опорного каркасу території району (ріки та водоймища, магістральні транспортні комунікації, поклади корисних копалин (тощо) та його вплив на майбутнє використання території;</w:t>
      </w:r>
    </w:p>
    <w:p w:rsidR="004A555A" w:rsidRPr="00FC3321" w:rsidRDefault="004A555A" w:rsidP="004A555A">
      <w:pPr>
        <w:ind w:firstLine="709"/>
        <w:jc w:val="both"/>
      </w:pPr>
      <w:r w:rsidRPr="00FC3321">
        <w:t>зонування території з переважними видами її використання (сільське господарство, промисловість, розселення, природоохоронні, курортно-рекреаційні території, тощо);</w:t>
      </w:r>
    </w:p>
    <w:p w:rsidR="007075A1" w:rsidRPr="00FC3321" w:rsidRDefault="00AA2F31" w:rsidP="004A555A">
      <w:pPr>
        <w:ind w:firstLine="709"/>
        <w:jc w:val="both"/>
        <w:rPr>
          <w:shd w:val="clear" w:color="auto" w:fill="FFFFFF"/>
        </w:rPr>
      </w:pPr>
      <w:r w:rsidRPr="00FC3321">
        <w:rPr>
          <w:shd w:val="clear" w:color="auto" w:fill="FFFFFF"/>
        </w:rPr>
        <w:t>запобігання негативному впливу на здоров’я населення</w:t>
      </w:r>
      <w:r w:rsidR="007075A1" w:rsidRPr="00FC3321">
        <w:rPr>
          <w:shd w:val="clear" w:color="auto" w:fill="FFFFFF"/>
        </w:rPr>
        <w:t>;</w:t>
      </w:r>
      <w:r w:rsidRPr="00FC3321">
        <w:rPr>
          <w:shd w:val="clear" w:color="auto" w:fill="FFFFFF"/>
        </w:rPr>
        <w:t xml:space="preserve"> </w:t>
      </w:r>
    </w:p>
    <w:p w:rsidR="004A555A" w:rsidRPr="00FC3321" w:rsidRDefault="00A65297" w:rsidP="004A555A">
      <w:pPr>
        <w:ind w:firstLine="709"/>
        <w:jc w:val="both"/>
      </w:pPr>
      <w:proofErr w:type="spellStart"/>
      <w:r w:rsidRPr="00FC3321">
        <w:t>взаєморозміщення</w:t>
      </w:r>
      <w:proofErr w:type="spellEnd"/>
      <w:r w:rsidRPr="00FC3321">
        <w:t xml:space="preserve"> </w:t>
      </w:r>
      <w:r w:rsidR="004A555A" w:rsidRPr="00FC3321">
        <w:t>виробництва, розселення, природоохоронних,</w:t>
      </w:r>
      <w:r w:rsidRPr="00FC3321">
        <w:t xml:space="preserve"> </w:t>
      </w:r>
      <w:r w:rsidR="004A555A" w:rsidRPr="00FC3321">
        <w:t>оздоровчих, рекреаційних, історико-культурних об’єктів, встановлення передбачених законодавством обмежень на їх планування, забудову та інше використання;</w:t>
      </w:r>
    </w:p>
    <w:p w:rsidR="004A555A" w:rsidRPr="00FC3321" w:rsidRDefault="007075A1" w:rsidP="004A555A">
      <w:pPr>
        <w:ind w:firstLine="709"/>
        <w:jc w:val="both"/>
      </w:pPr>
      <w:r w:rsidRPr="00FC3321">
        <w:t>обґрунтування</w:t>
      </w:r>
      <w:r w:rsidR="004A555A" w:rsidRPr="00FC3321">
        <w:t xml:space="preserve"> та встановлення режиму перспективного використання територій по кожній зоні;</w:t>
      </w:r>
    </w:p>
    <w:p w:rsidR="004A555A" w:rsidRPr="00FC3321" w:rsidRDefault="004A555A" w:rsidP="004A555A">
      <w:pPr>
        <w:ind w:firstLine="709"/>
        <w:jc w:val="both"/>
      </w:pPr>
      <w:r w:rsidRPr="00FC3321">
        <w:t xml:space="preserve">рекомендації щодо змін у територіальному розподілі праці та розміщення виробничих сил </w:t>
      </w:r>
      <w:r w:rsidR="00A65297" w:rsidRPr="00FC3321">
        <w:t>ОТГ</w:t>
      </w:r>
      <w:r w:rsidRPr="00FC3321">
        <w:t>;</w:t>
      </w:r>
    </w:p>
    <w:p w:rsidR="004A555A" w:rsidRPr="00FC3321" w:rsidRDefault="007075A1" w:rsidP="004A555A">
      <w:pPr>
        <w:ind w:firstLine="709"/>
        <w:jc w:val="both"/>
      </w:pPr>
      <w:r w:rsidRPr="00FC3321">
        <w:t>обґрунтування</w:t>
      </w:r>
      <w:r w:rsidR="004A555A" w:rsidRPr="00FC3321">
        <w:t xml:space="preserve"> напрямків вдосконалення системи розселення та сталого розвитку населених пунктів;</w:t>
      </w:r>
    </w:p>
    <w:p w:rsidR="004A555A" w:rsidRPr="00FC3321" w:rsidRDefault="004A555A" w:rsidP="004A555A">
      <w:pPr>
        <w:ind w:firstLine="709"/>
        <w:jc w:val="both"/>
      </w:pPr>
      <w:r w:rsidRPr="00FC3321">
        <w:t xml:space="preserve">особливості геополітичного розташування </w:t>
      </w:r>
      <w:r w:rsidR="00A65297" w:rsidRPr="00FC3321">
        <w:t>ОТГ</w:t>
      </w:r>
      <w:r w:rsidRPr="00FC3321">
        <w:t xml:space="preserve"> та </w:t>
      </w:r>
      <w:r w:rsidR="007075A1" w:rsidRPr="00FC3321">
        <w:t>обґрунтування</w:t>
      </w:r>
      <w:r w:rsidRPr="00FC3321">
        <w:t xml:space="preserve"> принципових трас транспортних коридорів, інших інфраструктурних магістралей міждержавного, міжрегіонального та регіонального значення з урахуванням сучасного і майбутнього </w:t>
      </w:r>
      <w:proofErr w:type="spellStart"/>
      <w:r w:rsidRPr="00FC3321">
        <w:t>взаєморозміщення</w:t>
      </w:r>
      <w:proofErr w:type="spellEnd"/>
      <w:r w:rsidRPr="00FC3321">
        <w:t xml:space="preserve"> виробництва, розселення, природоохоронних, оздоровчих, рекреаційних історико-культурних об’єктів;</w:t>
      </w:r>
    </w:p>
    <w:p w:rsidR="004A555A" w:rsidRPr="00FC3321" w:rsidRDefault="004A555A" w:rsidP="004A555A">
      <w:pPr>
        <w:ind w:firstLine="709"/>
        <w:jc w:val="both"/>
      </w:pPr>
      <w:r w:rsidRPr="00FC3321">
        <w:t xml:space="preserve">визначення регіональних відмінностей використання території, принципів  територіальної організації </w:t>
      </w:r>
      <w:r w:rsidR="00A65297" w:rsidRPr="00FC3321">
        <w:t>громади</w:t>
      </w:r>
      <w:r w:rsidRPr="00FC3321">
        <w:t>, прикордонних територій;</w:t>
      </w:r>
    </w:p>
    <w:p w:rsidR="004A555A" w:rsidRPr="00FC3321" w:rsidRDefault="007075A1" w:rsidP="004A555A">
      <w:pPr>
        <w:ind w:firstLine="709"/>
        <w:jc w:val="both"/>
      </w:pPr>
      <w:r w:rsidRPr="00FC3321">
        <w:t>обґрунтування</w:t>
      </w:r>
      <w:r w:rsidR="004A555A" w:rsidRPr="00FC3321">
        <w:t xml:space="preserve"> районів розміщення підприємств, які мають значний вплив на довкілля та на територіальну організац</w:t>
      </w:r>
      <w:r w:rsidR="00643B95" w:rsidRPr="00FC3321">
        <w:t xml:space="preserve">ію економіки та інших об’єктів </w:t>
      </w:r>
      <w:r w:rsidR="004A555A" w:rsidRPr="00FC3321">
        <w:t xml:space="preserve"> загальнодержавного і обласного значення (заповідники, національні природні парки, курорти, тощо);</w:t>
      </w:r>
    </w:p>
    <w:p w:rsidR="004A555A" w:rsidRPr="00FC3321" w:rsidRDefault="004A555A" w:rsidP="004A555A">
      <w:pPr>
        <w:ind w:firstLine="709"/>
        <w:jc w:val="both"/>
      </w:pPr>
      <w:r w:rsidRPr="00FC3321">
        <w:t xml:space="preserve">визначення територій, що мають бути зарезервовані для задоволення майбутніх загальнодержавних та </w:t>
      </w:r>
      <w:r w:rsidR="00A65297" w:rsidRPr="00FC3321">
        <w:t>місцевих</w:t>
      </w:r>
      <w:r w:rsidRPr="00FC3321">
        <w:t xml:space="preserve"> потреб та умов їх тимчасового використання;</w:t>
      </w:r>
    </w:p>
    <w:p w:rsidR="004A555A" w:rsidRPr="00FC3321" w:rsidRDefault="004A555A" w:rsidP="004A555A">
      <w:pPr>
        <w:ind w:firstLine="709"/>
        <w:jc w:val="both"/>
      </w:pPr>
      <w:r w:rsidRPr="00FC3321">
        <w:lastRenderedPageBreak/>
        <w:t>аналіз законодавчих вимог щодо планування території.</w:t>
      </w:r>
    </w:p>
    <w:p w:rsidR="00E81A2D" w:rsidRPr="00FC3321" w:rsidRDefault="00E81A2D" w:rsidP="004A555A">
      <w:pPr>
        <w:ind w:firstLine="709"/>
        <w:jc w:val="both"/>
      </w:pPr>
    </w:p>
    <w:p w:rsidR="00E81A2D" w:rsidRPr="00FC3321" w:rsidRDefault="00E81A2D" w:rsidP="004A555A">
      <w:pPr>
        <w:ind w:firstLine="709"/>
        <w:jc w:val="both"/>
      </w:pPr>
    </w:p>
    <w:p w:rsidR="00E81A2D" w:rsidRPr="00FC3321" w:rsidRDefault="00B85ADC" w:rsidP="00C0219D">
      <w:pPr>
        <w:widowControl w:val="0"/>
        <w:suppressLineNumbers/>
        <w:suppressAutoHyphens/>
        <w:ind w:firstLine="708"/>
        <w:rPr>
          <w:color w:val="auto"/>
          <w:lang w:val="ru-RU"/>
        </w:rPr>
      </w:pPr>
      <w:r w:rsidRPr="00FC3321">
        <w:rPr>
          <w:b/>
          <w:bCs/>
        </w:rPr>
        <w:t>2.3.</w:t>
      </w:r>
      <w:r w:rsidR="00665428" w:rsidRPr="00FC3321">
        <w:rPr>
          <w:b/>
          <w:bCs/>
        </w:rPr>
        <w:t>Основні заходи проекту</w:t>
      </w:r>
      <w:r w:rsidR="00665428" w:rsidRPr="00FC3321">
        <w:rPr>
          <w:color w:val="auto"/>
        </w:rPr>
        <w:t>.</w:t>
      </w:r>
    </w:p>
    <w:p w:rsidR="00A65297" w:rsidRPr="00FC3321" w:rsidRDefault="00A65297" w:rsidP="00A65297">
      <w:pPr>
        <w:pStyle w:val="21"/>
        <w:rPr>
          <w:sz w:val="24"/>
          <w:szCs w:val="24"/>
        </w:rPr>
      </w:pPr>
      <w:r w:rsidRPr="00FC3321">
        <w:rPr>
          <w:sz w:val="24"/>
          <w:szCs w:val="24"/>
        </w:rPr>
        <w:t>Реалізація Проекту передбачає:</w:t>
      </w:r>
    </w:p>
    <w:p w:rsidR="00A65297" w:rsidRPr="00FC3321" w:rsidRDefault="00A65297" w:rsidP="00A65297">
      <w:pPr>
        <w:ind w:firstLine="709"/>
        <w:jc w:val="both"/>
      </w:pPr>
      <w:r w:rsidRPr="00FC3321">
        <w:t xml:space="preserve">розробку </w:t>
      </w:r>
      <w:r w:rsidR="00C74257" w:rsidRPr="00FC3321">
        <w:t xml:space="preserve">стратегічно-екологічної оцінки </w:t>
      </w:r>
      <w:r w:rsidR="0034410C" w:rsidRPr="00FC3321">
        <w:t>містобудівної документації населених пунктів</w:t>
      </w:r>
      <w:r w:rsidRPr="00FC3321">
        <w:t xml:space="preserve"> ОТГ Дунаєвецької міської ради</w:t>
      </w:r>
      <w:r w:rsidR="00C74257" w:rsidRPr="00FC3321">
        <w:t>, з врахуванням розроблених генеральних планів та планів зонування</w:t>
      </w:r>
      <w:r w:rsidRPr="00FC3321">
        <w:t>;</w:t>
      </w:r>
    </w:p>
    <w:p w:rsidR="0034410C" w:rsidRPr="00FC3321" w:rsidRDefault="0034410C" w:rsidP="0034410C">
      <w:pPr>
        <w:ind w:firstLine="709"/>
        <w:jc w:val="both"/>
      </w:pPr>
      <w:r w:rsidRPr="00FC3321">
        <w:t>коригування меж населених пунктів;</w:t>
      </w:r>
    </w:p>
    <w:p w:rsidR="00263507" w:rsidRPr="00FC3321" w:rsidRDefault="00C74257" w:rsidP="00263507">
      <w:pPr>
        <w:rPr>
          <w:color w:val="000000" w:themeColor="text1"/>
          <w:lang w:val="ru-RU"/>
        </w:rPr>
      </w:pPr>
      <w:r w:rsidRPr="00FC3321">
        <w:rPr>
          <w:color w:val="000000" w:themeColor="text1"/>
          <w:lang w:val="ru-RU"/>
        </w:rPr>
        <w:t xml:space="preserve">          </w:t>
      </w:r>
      <w:proofErr w:type="spellStart"/>
      <w:r w:rsidRPr="00FC3321">
        <w:rPr>
          <w:color w:val="000000" w:themeColor="text1"/>
          <w:lang w:val="ru-RU"/>
        </w:rPr>
        <w:t>моніторинг</w:t>
      </w:r>
      <w:proofErr w:type="spellEnd"/>
      <w:r w:rsidRPr="00FC3321">
        <w:rPr>
          <w:color w:val="000000" w:themeColor="text1"/>
          <w:lang w:val="ru-RU"/>
        </w:rPr>
        <w:t xml:space="preserve"> </w:t>
      </w:r>
      <w:proofErr w:type="spellStart"/>
      <w:r w:rsidRPr="00FC3321">
        <w:rPr>
          <w:color w:val="000000" w:themeColor="text1"/>
          <w:lang w:val="ru-RU"/>
        </w:rPr>
        <w:t>наслідків</w:t>
      </w:r>
      <w:proofErr w:type="spellEnd"/>
      <w:r w:rsidRPr="00FC3321">
        <w:rPr>
          <w:color w:val="000000" w:themeColor="text1"/>
          <w:lang w:val="ru-RU"/>
        </w:rPr>
        <w:t xml:space="preserve"> </w:t>
      </w:r>
      <w:proofErr w:type="spellStart"/>
      <w:r w:rsidRPr="00FC3321">
        <w:rPr>
          <w:color w:val="000000" w:themeColor="text1"/>
          <w:lang w:val="ru-RU"/>
        </w:rPr>
        <w:t>виконання</w:t>
      </w:r>
      <w:proofErr w:type="spellEnd"/>
      <w:r w:rsidRPr="00FC3321">
        <w:rPr>
          <w:color w:val="000000" w:themeColor="text1"/>
          <w:lang w:val="ru-RU"/>
        </w:rPr>
        <w:t xml:space="preserve"> документа державного </w:t>
      </w:r>
      <w:proofErr w:type="spellStart"/>
      <w:r w:rsidRPr="00FC3321">
        <w:rPr>
          <w:color w:val="000000" w:themeColor="text1"/>
          <w:lang w:val="ru-RU"/>
        </w:rPr>
        <w:t>планування</w:t>
      </w:r>
      <w:proofErr w:type="spellEnd"/>
      <w:r w:rsidRPr="00FC3321">
        <w:rPr>
          <w:color w:val="000000" w:themeColor="text1"/>
          <w:lang w:val="ru-RU"/>
        </w:rPr>
        <w:t xml:space="preserve"> для </w:t>
      </w:r>
      <w:proofErr w:type="spellStart"/>
      <w:r w:rsidRPr="00FC3321">
        <w:rPr>
          <w:color w:val="000000" w:themeColor="text1"/>
          <w:lang w:val="ru-RU"/>
        </w:rPr>
        <w:t>довкілля</w:t>
      </w:r>
      <w:proofErr w:type="spellEnd"/>
      <w:r w:rsidRPr="00FC3321">
        <w:rPr>
          <w:color w:val="000000" w:themeColor="text1"/>
          <w:lang w:val="ru-RU"/>
        </w:rPr>
        <w:t xml:space="preserve">, </w:t>
      </w:r>
      <w:proofErr w:type="gramStart"/>
      <w:r w:rsidRPr="00FC3321">
        <w:rPr>
          <w:color w:val="000000" w:themeColor="text1"/>
          <w:lang w:val="ru-RU"/>
        </w:rPr>
        <w:t>у</w:t>
      </w:r>
      <w:proofErr w:type="gramEnd"/>
      <w:r w:rsidRPr="00FC3321">
        <w:rPr>
          <w:color w:val="000000" w:themeColor="text1"/>
          <w:lang w:val="ru-RU"/>
        </w:rPr>
        <w:t xml:space="preserve"> тому числі для здоров’я населення;</w:t>
      </w:r>
    </w:p>
    <w:p w:rsidR="00A65297" w:rsidRPr="00FC3321" w:rsidRDefault="001E62D9" w:rsidP="00263507">
      <w:r w:rsidRPr="00FC3321">
        <w:rPr>
          <w:color w:val="000000" w:themeColor="text1"/>
          <w:lang w:val="ru-RU"/>
        </w:rPr>
        <w:t xml:space="preserve">           </w:t>
      </w:r>
      <w:r w:rsidR="00A65297" w:rsidRPr="00FC3321">
        <w:t>виконання робіт буде здійснюватись відповідними організаціями, які мають ліцензію на розробку містобудівної документації.</w:t>
      </w:r>
    </w:p>
    <w:p w:rsidR="00E81A2D" w:rsidRPr="00FC3321" w:rsidRDefault="00E81A2D" w:rsidP="00263507">
      <w:pPr>
        <w:spacing w:line="276" w:lineRule="auto"/>
        <w:rPr>
          <w:b/>
          <w:color w:val="auto"/>
        </w:rPr>
      </w:pPr>
      <w:r w:rsidRPr="00FC3321">
        <w:rPr>
          <w:b/>
          <w:color w:val="auto"/>
        </w:rPr>
        <w:br w:type="page"/>
      </w:r>
    </w:p>
    <w:p w:rsidR="00665428" w:rsidRPr="00FC3321" w:rsidRDefault="00B85ADC" w:rsidP="00C0219D">
      <w:pPr>
        <w:widowControl w:val="0"/>
        <w:suppressLineNumbers/>
        <w:suppressAutoHyphens/>
        <w:ind w:firstLine="708"/>
        <w:jc w:val="both"/>
        <w:rPr>
          <w:b/>
          <w:color w:val="auto"/>
        </w:rPr>
      </w:pPr>
      <w:r w:rsidRPr="00FC3321">
        <w:rPr>
          <w:b/>
          <w:color w:val="auto"/>
        </w:rPr>
        <w:lastRenderedPageBreak/>
        <w:t>2.4.</w:t>
      </w:r>
      <w:r w:rsidR="00665428" w:rsidRPr="00FC3321">
        <w:rPr>
          <w:b/>
          <w:color w:val="auto"/>
        </w:rPr>
        <w:t>План-графік реалізації заходів проекту.</w:t>
      </w:r>
    </w:p>
    <w:p w:rsidR="00C71ECE" w:rsidRPr="00FC3321" w:rsidRDefault="00C71ECE" w:rsidP="00C71ECE">
      <w:pPr>
        <w:pStyle w:val="a3"/>
        <w:widowControl w:val="0"/>
        <w:suppressLineNumbers/>
        <w:suppressAutoHyphens/>
        <w:spacing w:line="312" w:lineRule="auto"/>
        <w:ind w:left="1069"/>
        <w:jc w:val="both"/>
        <w:rPr>
          <w:lang w:val="ru-RU"/>
        </w:rPr>
      </w:pPr>
      <w:r w:rsidRPr="00FC3321">
        <w:t xml:space="preserve">Тривалість проекту складатиме </w:t>
      </w:r>
      <w:r w:rsidR="002670EE" w:rsidRPr="00FC3321">
        <w:rPr>
          <w:lang w:val="ru-RU"/>
        </w:rPr>
        <w:t>7</w:t>
      </w:r>
      <w:r w:rsidR="003002E6" w:rsidRPr="00FC3321">
        <w:t xml:space="preserve"> місяців, з 0</w:t>
      </w:r>
      <w:r w:rsidR="002670EE" w:rsidRPr="00FC3321">
        <w:rPr>
          <w:lang w:val="ru-RU"/>
        </w:rPr>
        <w:t>6</w:t>
      </w:r>
      <w:r w:rsidR="002670EE" w:rsidRPr="00FC3321">
        <w:t>.201</w:t>
      </w:r>
      <w:r w:rsidR="001E62D9" w:rsidRPr="00FC3321">
        <w:t>9</w:t>
      </w:r>
      <w:r w:rsidR="00F10B3A" w:rsidRPr="00FC3321">
        <w:t xml:space="preserve"> року по</w:t>
      </w:r>
      <w:r w:rsidR="00F10B3A" w:rsidRPr="00FC3321">
        <w:rPr>
          <w:lang w:val="ru-RU"/>
        </w:rPr>
        <w:t xml:space="preserve"> 31.12</w:t>
      </w:r>
      <w:r w:rsidR="00F10B3A" w:rsidRPr="00FC3321">
        <w:t>.201</w:t>
      </w:r>
      <w:r w:rsidR="001E62D9" w:rsidRPr="00FC3321">
        <w:rPr>
          <w:lang w:val="ru-RU"/>
        </w:rPr>
        <w:t>9</w:t>
      </w:r>
      <w:r w:rsidR="00F10B3A" w:rsidRPr="00FC3321">
        <w:t xml:space="preserve"> року</w:t>
      </w:r>
    </w:p>
    <w:tbl>
      <w:tblPr>
        <w:tblW w:w="894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38"/>
        <w:gridCol w:w="7410"/>
      </w:tblGrid>
      <w:tr w:rsidR="00C71ECE" w:rsidRPr="00FC3321" w:rsidTr="00B74C12">
        <w:tc>
          <w:tcPr>
            <w:tcW w:w="8948" w:type="dxa"/>
            <w:gridSpan w:val="2"/>
            <w:shd w:val="clear" w:color="auto" w:fill="auto"/>
            <w:vAlign w:val="center"/>
          </w:tcPr>
          <w:p w:rsidR="00C71ECE" w:rsidRPr="00FC3321" w:rsidRDefault="00FA4750" w:rsidP="00B74C12">
            <w:pPr>
              <w:widowControl w:val="0"/>
              <w:suppressLineNumbers/>
              <w:suppressAutoHyphens/>
              <w:jc w:val="center"/>
              <w:rPr>
                <w:b/>
              </w:rPr>
            </w:pPr>
            <w:proofErr w:type="spellStart"/>
            <w:r w:rsidRPr="00FC3321">
              <w:rPr>
                <w:b/>
                <w:lang w:val="ru-RU"/>
              </w:rPr>
              <w:t>Пото</w:t>
            </w:r>
            <w:r w:rsidRPr="00FC3321">
              <w:rPr>
                <w:b/>
              </w:rPr>
              <w:t>чний</w:t>
            </w:r>
            <w:proofErr w:type="spellEnd"/>
            <w:r w:rsidRPr="00FC3321">
              <w:rPr>
                <w:b/>
              </w:rPr>
              <w:t xml:space="preserve"> </w:t>
            </w:r>
            <w:proofErr w:type="gramStart"/>
            <w:r w:rsidRPr="00FC3321">
              <w:rPr>
                <w:b/>
              </w:rPr>
              <w:t>р</w:t>
            </w:r>
            <w:proofErr w:type="gramEnd"/>
            <w:r w:rsidRPr="00FC3321">
              <w:rPr>
                <w:b/>
              </w:rPr>
              <w:t>ік</w:t>
            </w:r>
          </w:p>
        </w:tc>
      </w:tr>
      <w:tr w:rsidR="00C71ECE" w:rsidRPr="00FC3321" w:rsidTr="00B74C12">
        <w:tc>
          <w:tcPr>
            <w:tcW w:w="1538" w:type="dxa"/>
            <w:shd w:val="clear" w:color="auto" w:fill="auto"/>
            <w:vAlign w:val="center"/>
          </w:tcPr>
          <w:p w:rsidR="00C71ECE" w:rsidRPr="00FC3321" w:rsidRDefault="00C71ECE" w:rsidP="00B74C12">
            <w:pPr>
              <w:widowControl w:val="0"/>
              <w:suppressLineNumbers/>
              <w:suppressAutoHyphens/>
              <w:jc w:val="both"/>
              <w:rPr>
                <w:b/>
              </w:rPr>
            </w:pPr>
            <w:r w:rsidRPr="00FC3321">
              <w:rPr>
                <w:b/>
              </w:rPr>
              <w:t>Тривалість</w:t>
            </w:r>
          </w:p>
          <w:p w:rsidR="00C71ECE" w:rsidRPr="00FC3321" w:rsidRDefault="00C71ECE" w:rsidP="00B74C12">
            <w:pPr>
              <w:widowControl w:val="0"/>
              <w:suppressLineNumbers/>
              <w:suppressAutoHyphens/>
              <w:jc w:val="both"/>
              <w:rPr>
                <w:b/>
              </w:rPr>
            </w:pPr>
            <w:r w:rsidRPr="00FC3321">
              <w:rPr>
                <w:b/>
              </w:rPr>
              <w:t>заходу</w:t>
            </w:r>
          </w:p>
          <w:p w:rsidR="00C71ECE" w:rsidRPr="00FC3321" w:rsidRDefault="00C71ECE" w:rsidP="00B74C12">
            <w:pPr>
              <w:widowControl w:val="0"/>
              <w:suppressLineNumbers/>
              <w:suppressAutoHyphens/>
              <w:jc w:val="both"/>
              <w:rPr>
                <w:b/>
              </w:rPr>
            </w:pPr>
            <w:r w:rsidRPr="00FC3321">
              <w:rPr>
                <w:b/>
              </w:rPr>
              <w:t>(по етапах)</w:t>
            </w:r>
          </w:p>
        </w:tc>
        <w:tc>
          <w:tcPr>
            <w:tcW w:w="7410" w:type="dxa"/>
            <w:shd w:val="clear" w:color="auto" w:fill="auto"/>
            <w:vAlign w:val="center"/>
          </w:tcPr>
          <w:p w:rsidR="00C71ECE" w:rsidRPr="00FC3321" w:rsidRDefault="00C71ECE" w:rsidP="00B74C12">
            <w:pPr>
              <w:pStyle w:val="4"/>
              <w:keepNext w:val="0"/>
              <w:widowControl w:val="0"/>
              <w:suppressLineNumbers/>
              <w:suppressAutoHyphens/>
              <w:spacing w:before="0"/>
              <w:jc w:val="center"/>
              <w:rPr>
                <w:rFonts w:ascii="Times New Roman" w:hAnsi="Times New Roman" w:cs="Times New Roman"/>
                <w:i w:val="0"/>
                <w:color w:val="auto"/>
                <w:lang w:val="ru-RU" w:eastAsia="en-US"/>
              </w:rPr>
            </w:pPr>
            <w:proofErr w:type="gramStart"/>
            <w:r w:rsidRPr="00FC3321">
              <w:rPr>
                <w:rFonts w:ascii="Times New Roman" w:hAnsi="Times New Roman" w:cs="Times New Roman"/>
                <w:i w:val="0"/>
                <w:color w:val="auto"/>
                <w:lang w:val="ru-RU" w:eastAsia="en-US"/>
              </w:rPr>
              <w:t>Коротка</w:t>
            </w:r>
            <w:proofErr w:type="gramEnd"/>
            <w:r w:rsidRPr="00FC3321">
              <w:rPr>
                <w:rFonts w:ascii="Times New Roman" w:hAnsi="Times New Roman" w:cs="Times New Roman"/>
                <w:i w:val="0"/>
                <w:color w:val="auto"/>
                <w:lang w:val="ru-RU" w:eastAsia="en-US"/>
              </w:rPr>
              <w:t xml:space="preserve"> назва заходу</w:t>
            </w:r>
          </w:p>
        </w:tc>
      </w:tr>
      <w:tr w:rsidR="00C71ECE" w:rsidRPr="00FC3321" w:rsidTr="00B74C12">
        <w:trPr>
          <w:cantSplit/>
        </w:trPr>
        <w:tc>
          <w:tcPr>
            <w:tcW w:w="1538" w:type="dxa"/>
            <w:shd w:val="clear" w:color="auto" w:fill="auto"/>
          </w:tcPr>
          <w:p w:rsidR="00C71ECE" w:rsidRPr="00FC3321" w:rsidRDefault="00C71ECE" w:rsidP="00B74C12">
            <w:pPr>
              <w:widowControl w:val="0"/>
              <w:suppressLineNumbers/>
              <w:suppressAutoHyphens/>
              <w:jc w:val="both"/>
            </w:pPr>
            <w:r w:rsidRPr="00FC3321">
              <w:t>Місяць 1</w:t>
            </w:r>
          </w:p>
        </w:tc>
        <w:tc>
          <w:tcPr>
            <w:tcW w:w="7410" w:type="dxa"/>
            <w:shd w:val="clear" w:color="auto" w:fill="auto"/>
          </w:tcPr>
          <w:p w:rsidR="00C71ECE" w:rsidRPr="00FC3321" w:rsidRDefault="001E62D9" w:rsidP="001E62D9">
            <w:pPr>
              <w:numPr>
                <w:ilvl w:val="0"/>
                <w:numId w:val="10"/>
              </w:numPr>
              <w:spacing w:after="180"/>
              <w:ind w:left="0"/>
              <w:rPr>
                <w:lang w:val="ru-RU"/>
              </w:rPr>
            </w:pPr>
            <w:proofErr w:type="spellStart"/>
            <w:r w:rsidRPr="00FC3321">
              <w:rPr>
                <w:color w:val="1C1E21"/>
                <w:lang w:val="ru-RU"/>
              </w:rPr>
              <w:t>визначення</w:t>
            </w:r>
            <w:proofErr w:type="spellEnd"/>
            <w:r w:rsidRPr="00FC3321">
              <w:rPr>
                <w:color w:val="1C1E21"/>
                <w:lang w:val="ru-RU"/>
              </w:rPr>
              <w:t xml:space="preserve"> </w:t>
            </w:r>
            <w:proofErr w:type="spellStart"/>
            <w:r w:rsidRPr="00FC3321">
              <w:rPr>
                <w:color w:val="1C1E21"/>
                <w:lang w:val="ru-RU"/>
              </w:rPr>
              <w:t>обсягу</w:t>
            </w:r>
            <w:proofErr w:type="spellEnd"/>
            <w:r w:rsidRPr="00FC3321">
              <w:rPr>
                <w:color w:val="1C1E21"/>
                <w:lang w:val="ru-RU"/>
              </w:rPr>
              <w:t xml:space="preserve"> </w:t>
            </w:r>
            <w:proofErr w:type="spellStart"/>
            <w:r w:rsidRPr="00FC3321">
              <w:rPr>
                <w:color w:val="1C1E21"/>
                <w:lang w:val="ru-RU"/>
              </w:rPr>
              <w:t>стратегічної</w:t>
            </w:r>
            <w:proofErr w:type="spellEnd"/>
            <w:r w:rsidRPr="00FC3321">
              <w:rPr>
                <w:color w:val="1C1E21"/>
                <w:lang w:val="ru-RU"/>
              </w:rPr>
              <w:t xml:space="preserve"> </w:t>
            </w:r>
            <w:proofErr w:type="spellStart"/>
            <w:r w:rsidRPr="00FC3321">
              <w:rPr>
                <w:color w:val="1C1E21"/>
                <w:lang w:val="ru-RU"/>
              </w:rPr>
              <w:t>екологічної</w:t>
            </w:r>
            <w:proofErr w:type="spellEnd"/>
            <w:r w:rsidRPr="00FC3321">
              <w:rPr>
                <w:color w:val="1C1E21"/>
                <w:lang w:val="ru-RU"/>
              </w:rPr>
              <w:t xml:space="preserve"> </w:t>
            </w:r>
            <w:proofErr w:type="spellStart"/>
            <w:r w:rsidRPr="00FC3321">
              <w:rPr>
                <w:color w:val="1C1E21"/>
                <w:lang w:val="ru-RU"/>
              </w:rPr>
              <w:t>оцінки</w:t>
            </w:r>
            <w:proofErr w:type="spellEnd"/>
            <w:r w:rsidRPr="00FC3321">
              <w:rPr>
                <w:color w:val="1C1E21"/>
                <w:lang w:val="ru-RU"/>
              </w:rPr>
              <w:t>;</w:t>
            </w:r>
          </w:p>
        </w:tc>
      </w:tr>
      <w:tr w:rsidR="001E62D9" w:rsidRPr="00FC3321" w:rsidTr="001E62D9">
        <w:trPr>
          <w:cantSplit/>
          <w:trHeight w:val="311"/>
        </w:trPr>
        <w:tc>
          <w:tcPr>
            <w:tcW w:w="1538" w:type="dxa"/>
            <w:shd w:val="clear" w:color="auto" w:fill="auto"/>
          </w:tcPr>
          <w:p w:rsidR="001E62D9" w:rsidRPr="00FC3321" w:rsidRDefault="001E62D9" w:rsidP="00B74C12">
            <w:pPr>
              <w:widowControl w:val="0"/>
              <w:suppressLineNumbers/>
              <w:suppressAutoHyphens/>
              <w:jc w:val="both"/>
            </w:pPr>
            <w:r w:rsidRPr="00FC3321">
              <w:t>Місяць 2</w:t>
            </w:r>
          </w:p>
        </w:tc>
        <w:tc>
          <w:tcPr>
            <w:tcW w:w="7410" w:type="dxa"/>
            <w:vMerge w:val="restart"/>
            <w:shd w:val="clear" w:color="auto" w:fill="auto"/>
          </w:tcPr>
          <w:p w:rsidR="001E62D9" w:rsidRPr="00FC3321" w:rsidRDefault="001E62D9" w:rsidP="001E62D9">
            <w:pPr>
              <w:numPr>
                <w:ilvl w:val="0"/>
                <w:numId w:val="11"/>
              </w:numPr>
              <w:spacing w:after="180"/>
              <w:ind w:left="0"/>
              <w:rPr>
                <w:color w:val="1C1E21"/>
                <w:lang w:val="ru-RU"/>
              </w:rPr>
            </w:pPr>
            <w:proofErr w:type="spellStart"/>
            <w:r w:rsidRPr="00FC3321">
              <w:rPr>
                <w:color w:val="1C1E21"/>
                <w:lang w:val="ru-RU"/>
              </w:rPr>
              <w:t>складання</w:t>
            </w:r>
            <w:proofErr w:type="spellEnd"/>
            <w:r w:rsidRPr="00FC3321">
              <w:rPr>
                <w:color w:val="1C1E21"/>
                <w:lang w:val="ru-RU"/>
              </w:rPr>
              <w:t xml:space="preserve"> </w:t>
            </w:r>
            <w:proofErr w:type="spellStart"/>
            <w:r w:rsidRPr="00FC3321">
              <w:rPr>
                <w:color w:val="1C1E21"/>
                <w:lang w:val="ru-RU"/>
              </w:rPr>
              <w:t>звіту</w:t>
            </w:r>
            <w:proofErr w:type="spellEnd"/>
            <w:r w:rsidRPr="00FC3321">
              <w:rPr>
                <w:color w:val="1C1E21"/>
                <w:lang w:val="ru-RU"/>
              </w:rPr>
              <w:t xml:space="preserve"> </w:t>
            </w:r>
            <w:proofErr w:type="gramStart"/>
            <w:r w:rsidRPr="00FC3321">
              <w:rPr>
                <w:color w:val="1C1E21"/>
                <w:lang w:val="ru-RU"/>
              </w:rPr>
              <w:t>про</w:t>
            </w:r>
            <w:proofErr w:type="gramEnd"/>
            <w:r w:rsidRPr="00FC3321">
              <w:rPr>
                <w:color w:val="1C1E21"/>
                <w:lang w:val="ru-RU"/>
              </w:rPr>
              <w:t xml:space="preserve"> </w:t>
            </w:r>
            <w:proofErr w:type="spellStart"/>
            <w:r w:rsidRPr="00FC3321">
              <w:rPr>
                <w:color w:val="1C1E21"/>
                <w:lang w:val="ru-RU"/>
              </w:rPr>
              <w:t>стратегічну</w:t>
            </w:r>
            <w:proofErr w:type="spellEnd"/>
            <w:r w:rsidRPr="00FC3321">
              <w:rPr>
                <w:color w:val="1C1E21"/>
                <w:lang w:val="ru-RU"/>
              </w:rPr>
              <w:t xml:space="preserve"> </w:t>
            </w:r>
            <w:proofErr w:type="spellStart"/>
            <w:r w:rsidRPr="00FC3321">
              <w:rPr>
                <w:color w:val="1C1E21"/>
                <w:lang w:val="ru-RU"/>
              </w:rPr>
              <w:t>екологічну</w:t>
            </w:r>
            <w:proofErr w:type="spellEnd"/>
            <w:r w:rsidRPr="00FC3321">
              <w:rPr>
                <w:color w:val="1C1E21"/>
                <w:lang w:val="ru-RU"/>
              </w:rPr>
              <w:t xml:space="preserve"> </w:t>
            </w:r>
            <w:proofErr w:type="spellStart"/>
            <w:r w:rsidRPr="00FC3321">
              <w:rPr>
                <w:color w:val="1C1E21"/>
                <w:lang w:val="ru-RU"/>
              </w:rPr>
              <w:t>оцінку</w:t>
            </w:r>
            <w:proofErr w:type="spellEnd"/>
            <w:r w:rsidRPr="00FC3321">
              <w:rPr>
                <w:color w:val="1C1E21"/>
                <w:lang w:val="ru-RU"/>
              </w:rPr>
              <w:t>;</w:t>
            </w:r>
          </w:p>
          <w:p w:rsidR="001E62D9" w:rsidRPr="00FC3321" w:rsidRDefault="001E62D9" w:rsidP="00C71ECE">
            <w:pPr>
              <w:widowControl w:val="0"/>
              <w:suppressLineNumbers/>
              <w:suppressAutoHyphens/>
              <w:jc w:val="both"/>
              <w:rPr>
                <w:lang w:val="ru-RU"/>
              </w:rPr>
            </w:pPr>
          </w:p>
        </w:tc>
      </w:tr>
      <w:tr w:rsidR="001E62D9" w:rsidRPr="00FC3321" w:rsidTr="00B74C12">
        <w:trPr>
          <w:cantSplit/>
        </w:trPr>
        <w:tc>
          <w:tcPr>
            <w:tcW w:w="1538" w:type="dxa"/>
            <w:shd w:val="clear" w:color="auto" w:fill="auto"/>
          </w:tcPr>
          <w:p w:rsidR="001E62D9" w:rsidRPr="00FC3321" w:rsidRDefault="001E62D9" w:rsidP="00B74C12">
            <w:pPr>
              <w:widowControl w:val="0"/>
              <w:suppressLineNumbers/>
              <w:suppressAutoHyphens/>
              <w:jc w:val="both"/>
              <w:rPr>
                <w:lang w:val="ru-RU"/>
              </w:rPr>
            </w:pPr>
            <w:r w:rsidRPr="00FC3321">
              <w:t xml:space="preserve">Місяць </w:t>
            </w:r>
            <w:r w:rsidRPr="00FC3321">
              <w:rPr>
                <w:lang w:val="ru-RU"/>
              </w:rPr>
              <w:t>3</w:t>
            </w:r>
          </w:p>
        </w:tc>
        <w:tc>
          <w:tcPr>
            <w:tcW w:w="7410" w:type="dxa"/>
            <w:vMerge/>
            <w:shd w:val="clear" w:color="auto" w:fill="auto"/>
          </w:tcPr>
          <w:p w:rsidR="001E62D9" w:rsidRPr="00FC3321" w:rsidRDefault="001E62D9" w:rsidP="001E62D9">
            <w:pPr>
              <w:numPr>
                <w:ilvl w:val="0"/>
                <w:numId w:val="12"/>
              </w:numPr>
              <w:spacing w:after="180"/>
              <w:ind w:left="0"/>
              <w:rPr>
                <w:lang w:val="ru-RU"/>
              </w:rPr>
            </w:pPr>
          </w:p>
        </w:tc>
      </w:tr>
      <w:tr w:rsidR="001E62D9" w:rsidRPr="00FC3321" w:rsidTr="00B74C12">
        <w:trPr>
          <w:cantSplit/>
        </w:trPr>
        <w:tc>
          <w:tcPr>
            <w:tcW w:w="1538" w:type="dxa"/>
            <w:shd w:val="clear" w:color="auto" w:fill="auto"/>
          </w:tcPr>
          <w:p w:rsidR="001E62D9" w:rsidRPr="00FC3321" w:rsidRDefault="001E62D9" w:rsidP="00B74C12">
            <w:pPr>
              <w:widowControl w:val="0"/>
              <w:suppressLineNumbers/>
              <w:suppressAutoHyphens/>
              <w:jc w:val="both"/>
              <w:rPr>
                <w:lang w:val="ru-RU"/>
              </w:rPr>
            </w:pPr>
            <w:r w:rsidRPr="00FC3321">
              <w:t xml:space="preserve">Місяць </w:t>
            </w:r>
            <w:r w:rsidRPr="00FC3321">
              <w:rPr>
                <w:lang w:val="ru-RU"/>
              </w:rPr>
              <w:t>4</w:t>
            </w:r>
          </w:p>
        </w:tc>
        <w:tc>
          <w:tcPr>
            <w:tcW w:w="7410" w:type="dxa"/>
            <w:vMerge/>
            <w:shd w:val="clear" w:color="auto" w:fill="auto"/>
          </w:tcPr>
          <w:p w:rsidR="001E62D9" w:rsidRPr="00FC3321" w:rsidRDefault="001E62D9" w:rsidP="001E62D9">
            <w:pPr>
              <w:numPr>
                <w:ilvl w:val="0"/>
                <w:numId w:val="13"/>
              </w:numPr>
              <w:spacing w:after="180"/>
              <w:ind w:left="0"/>
              <w:rPr>
                <w:lang w:val="ru-RU"/>
              </w:rPr>
            </w:pPr>
          </w:p>
        </w:tc>
      </w:tr>
      <w:tr w:rsidR="001E62D9" w:rsidRPr="00FC3321" w:rsidTr="00B74C12">
        <w:trPr>
          <w:cantSplit/>
        </w:trPr>
        <w:tc>
          <w:tcPr>
            <w:tcW w:w="1538" w:type="dxa"/>
            <w:shd w:val="clear" w:color="auto" w:fill="auto"/>
          </w:tcPr>
          <w:p w:rsidR="001E62D9" w:rsidRPr="00FC3321" w:rsidRDefault="001E62D9" w:rsidP="00B74C12">
            <w:pPr>
              <w:widowControl w:val="0"/>
              <w:suppressLineNumbers/>
              <w:suppressAutoHyphens/>
              <w:jc w:val="both"/>
              <w:rPr>
                <w:lang w:val="ru-RU"/>
              </w:rPr>
            </w:pPr>
            <w:r w:rsidRPr="00FC3321">
              <w:t xml:space="preserve">Місяць </w:t>
            </w:r>
            <w:r w:rsidRPr="00FC3321">
              <w:rPr>
                <w:lang w:val="ru-RU"/>
              </w:rPr>
              <w:t>5</w:t>
            </w:r>
          </w:p>
        </w:tc>
        <w:tc>
          <w:tcPr>
            <w:tcW w:w="7410" w:type="dxa"/>
            <w:vMerge w:val="restart"/>
            <w:shd w:val="clear" w:color="auto" w:fill="auto"/>
          </w:tcPr>
          <w:p w:rsidR="001E62D9" w:rsidRPr="00FC3321" w:rsidRDefault="001E62D9" w:rsidP="00B74C12">
            <w:pPr>
              <w:widowControl w:val="0"/>
              <w:suppressLineNumbers/>
              <w:suppressAutoHyphens/>
              <w:jc w:val="both"/>
            </w:pPr>
            <w:proofErr w:type="spellStart"/>
            <w:r w:rsidRPr="00FC3321">
              <w:rPr>
                <w:color w:val="1C1E21"/>
                <w:lang w:val="ru-RU"/>
              </w:rPr>
              <w:t>проведення</w:t>
            </w:r>
            <w:proofErr w:type="spellEnd"/>
            <w:r w:rsidRPr="00FC3321">
              <w:rPr>
                <w:color w:val="1C1E21"/>
                <w:lang w:val="ru-RU"/>
              </w:rPr>
              <w:t xml:space="preserve"> </w:t>
            </w:r>
            <w:proofErr w:type="spellStart"/>
            <w:r w:rsidRPr="00FC3321">
              <w:rPr>
                <w:color w:val="1C1E21"/>
                <w:lang w:val="ru-RU"/>
              </w:rPr>
              <w:t>громадського</w:t>
            </w:r>
            <w:proofErr w:type="spellEnd"/>
            <w:r w:rsidRPr="00FC3321">
              <w:rPr>
                <w:color w:val="1C1E21"/>
                <w:lang w:val="ru-RU"/>
              </w:rPr>
              <w:t xml:space="preserve"> </w:t>
            </w:r>
            <w:proofErr w:type="spellStart"/>
            <w:r w:rsidRPr="00FC3321">
              <w:rPr>
                <w:color w:val="1C1E21"/>
                <w:lang w:val="ru-RU"/>
              </w:rPr>
              <w:t>обговорення</w:t>
            </w:r>
            <w:proofErr w:type="spellEnd"/>
            <w:r w:rsidRPr="00FC3321">
              <w:rPr>
                <w:color w:val="1C1E21"/>
                <w:lang w:val="ru-RU"/>
              </w:rPr>
              <w:t xml:space="preserve"> та </w:t>
            </w:r>
            <w:proofErr w:type="spellStart"/>
            <w:r w:rsidRPr="00FC3321">
              <w:rPr>
                <w:color w:val="1C1E21"/>
                <w:lang w:val="ru-RU"/>
              </w:rPr>
              <w:t>консультацій</w:t>
            </w:r>
            <w:proofErr w:type="spellEnd"/>
            <w:r w:rsidRPr="00FC3321">
              <w:rPr>
                <w:color w:val="1C1E21"/>
                <w:lang w:val="ru-RU"/>
              </w:rPr>
              <w:t xml:space="preserve"> (</w:t>
            </w:r>
            <w:proofErr w:type="spellStart"/>
            <w:r w:rsidRPr="00FC3321">
              <w:rPr>
                <w:color w:val="1C1E21"/>
                <w:lang w:val="ru-RU"/>
              </w:rPr>
              <w:t>транскордонних</w:t>
            </w:r>
            <w:proofErr w:type="spellEnd"/>
            <w:r w:rsidRPr="00FC3321">
              <w:rPr>
                <w:color w:val="1C1E21"/>
                <w:lang w:val="ru-RU"/>
              </w:rPr>
              <w:t xml:space="preserve"> </w:t>
            </w:r>
            <w:proofErr w:type="spellStart"/>
            <w:r w:rsidRPr="00FC3321">
              <w:rPr>
                <w:color w:val="1C1E21"/>
                <w:lang w:val="ru-RU"/>
              </w:rPr>
              <w:t>консультацій</w:t>
            </w:r>
            <w:proofErr w:type="spellEnd"/>
            <w:r w:rsidRPr="00FC3321">
              <w:rPr>
                <w:color w:val="1C1E21"/>
                <w:lang w:val="ru-RU"/>
              </w:rPr>
              <w:t>);</w:t>
            </w:r>
          </w:p>
        </w:tc>
      </w:tr>
      <w:tr w:rsidR="001E62D9" w:rsidRPr="00FC3321" w:rsidTr="00B74C12">
        <w:trPr>
          <w:cantSplit/>
        </w:trPr>
        <w:tc>
          <w:tcPr>
            <w:tcW w:w="1538" w:type="dxa"/>
            <w:shd w:val="clear" w:color="auto" w:fill="auto"/>
          </w:tcPr>
          <w:p w:rsidR="001E62D9" w:rsidRPr="00FC3321" w:rsidRDefault="001E62D9" w:rsidP="00B74C12">
            <w:pPr>
              <w:widowControl w:val="0"/>
              <w:suppressLineNumbers/>
              <w:suppressAutoHyphens/>
              <w:jc w:val="both"/>
              <w:rPr>
                <w:lang w:val="ru-RU"/>
              </w:rPr>
            </w:pPr>
            <w:r w:rsidRPr="00FC3321">
              <w:t xml:space="preserve">Місяць </w:t>
            </w:r>
            <w:r w:rsidRPr="00FC3321">
              <w:rPr>
                <w:lang w:val="ru-RU"/>
              </w:rPr>
              <w:t>6</w:t>
            </w:r>
          </w:p>
        </w:tc>
        <w:tc>
          <w:tcPr>
            <w:tcW w:w="7410" w:type="dxa"/>
            <w:vMerge/>
            <w:shd w:val="clear" w:color="auto" w:fill="auto"/>
          </w:tcPr>
          <w:p w:rsidR="001E62D9" w:rsidRPr="00FC3321" w:rsidRDefault="001E62D9" w:rsidP="00406329">
            <w:pPr>
              <w:widowControl w:val="0"/>
              <w:suppressLineNumbers/>
              <w:suppressAutoHyphens/>
              <w:jc w:val="both"/>
            </w:pPr>
          </w:p>
        </w:tc>
      </w:tr>
      <w:tr w:rsidR="002670EE" w:rsidRPr="00FC3321" w:rsidTr="00452C56">
        <w:trPr>
          <w:cantSplit/>
          <w:trHeight w:val="562"/>
        </w:trPr>
        <w:tc>
          <w:tcPr>
            <w:tcW w:w="1538" w:type="dxa"/>
            <w:shd w:val="clear" w:color="auto" w:fill="auto"/>
          </w:tcPr>
          <w:p w:rsidR="002670EE" w:rsidRPr="00FC3321" w:rsidRDefault="002670EE" w:rsidP="00B74C12">
            <w:pPr>
              <w:widowControl w:val="0"/>
              <w:suppressLineNumbers/>
              <w:suppressAutoHyphens/>
              <w:jc w:val="both"/>
            </w:pPr>
            <w:r w:rsidRPr="00FC3321">
              <w:t xml:space="preserve">Місяць </w:t>
            </w:r>
            <w:r w:rsidRPr="00FC3321">
              <w:rPr>
                <w:lang w:val="ru-RU"/>
              </w:rPr>
              <w:t>7</w:t>
            </w:r>
          </w:p>
        </w:tc>
        <w:tc>
          <w:tcPr>
            <w:tcW w:w="7410" w:type="dxa"/>
            <w:shd w:val="clear" w:color="auto" w:fill="auto"/>
          </w:tcPr>
          <w:p w:rsidR="001E62D9" w:rsidRPr="00FC3321" w:rsidRDefault="001E62D9" w:rsidP="001E62D9">
            <w:pPr>
              <w:numPr>
                <w:ilvl w:val="0"/>
                <w:numId w:val="13"/>
              </w:numPr>
              <w:spacing w:after="180"/>
              <w:ind w:left="0"/>
              <w:rPr>
                <w:color w:val="1C1E21"/>
                <w:lang w:val="ru-RU"/>
              </w:rPr>
            </w:pPr>
            <w:proofErr w:type="spellStart"/>
            <w:r w:rsidRPr="00FC3321">
              <w:rPr>
                <w:color w:val="1C1E21"/>
                <w:lang w:val="ru-RU"/>
              </w:rPr>
              <w:t>врахування</w:t>
            </w:r>
            <w:proofErr w:type="spellEnd"/>
            <w:r w:rsidRPr="00FC3321">
              <w:rPr>
                <w:color w:val="1C1E21"/>
                <w:lang w:val="ru-RU"/>
              </w:rPr>
              <w:t xml:space="preserve"> </w:t>
            </w:r>
            <w:proofErr w:type="spellStart"/>
            <w:r w:rsidRPr="00FC3321">
              <w:rPr>
                <w:color w:val="1C1E21"/>
                <w:lang w:val="ru-RU"/>
              </w:rPr>
              <w:t>звіту</w:t>
            </w:r>
            <w:proofErr w:type="spellEnd"/>
            <w:r w:rsidRPr="00FC3321">
              <w:rPr>
                <w:color w:val="1C1E21"/>
                <w:lang w:val="ru-RU"/>
              </w:rPr>
              <w:t xml:space="preserve"> </w:t>
            </w:r>
            <w:proofErr w:type="gramStart"/>
            <w:r w:rsidRPr="00FC3321">
              <w:rPr>
                <w:color w:val="1C1E21"/>
                <w:lang w:val="ru-RU"/>
              </w:rPr>
              <w:t>про</w:t>
            </w:r>
            <w:proofErr w:type="gramEnd"/>
            <w:r w:rsidRPr="00FC3321">
              <w:rPr>
                <w:color w:val="1C1E21"/>
                <w:lang w:val="ru-RU"/>
              </w:rPr>
              <w:t xml:space="preserve"> </w:t>
            </w:r>
            <w:proofErr w:type="spellStart"/>
            <w:proofErr w:type="gramStart"/>
            <w:r w:rsidRPr="00FC3321">
              <w:rPr>
                <w:color w:val="1C1E21"/>
                <w:lang w:val="ru-RU"/>
              </w:rPr>
              <w:t>стратег</w:t>
            </w:r>
            <w:proofErr w:type="gramEnd"/>
            <w:r w:rsidRPr="00FC3321">
              <w:rPr>
                <w:color w:val="1C1E21"/>
                <w:lang w:val="ru-RU"/>
              </w:rPr>
              <w:t>ічну</w:t>
            </w:r>
            <w:proofErr w:type="spellEnd"/>
            <w:r w:rsidRPr="00FC3321">
              <w:rPr>
                <w:color w:val="1C1E21"/>
                <w:lang w:val="ru-RU"/>
              </w:rPr>
              <w:t xml:space="preserve"> </w:t>
            </w:r>
            <w:proofErr w:type="spellStart"/>
            <w:r w:rsidRPr="00FC3321">
              <w:rPr>
                <w:color w:val="1C1E21"/>
                <w:lang w:val="ru-RU"/>
              </w:rPr>
              <w:t>екологічну</w:t>
            </w:r>
            <w:proofErr w:type="spellEnd"/>
            <w:r w:rsidRPr="00FC3321">
              <w:rPr>
                <w:color w:val="1C1E21"/>
                <w:lang w:val="ru-RU"/>
              </w:rPr>
              <w:t xml:space="preserve"> </w:t>
            </w:r>
            <w:proofErr w:type="spellStart"/>
            <w:r w:rsidRPr="00FC3321">
              <w:rPr>
                <w:color w:val="1C1E21"/>
                <w:lang w:val="ru-RU"/>
              </w:rPr>
              <w:t>оцінку</w:t>
            </w:r>
            <w:proofErr w:type="spellEnd"/>
            <w:r w:rsidRPr="00FC3321">
              <w:rPr>
                <w:color w:val="1C1E21"/>
                <w:lang w:val="ru-RU"/>
              </w:rPr>
              <w:t xml:space="preserve">, </w:t>
            </w:r>
            <w:proofErr w:type="spellStart"/>
            <w:r w:rsidRPr="00FC3321">
              <w:rPr>
                <w:color w:val="1C1E21"/>
                <w:lang w:val="ru-RU"/>
              </w:rPr>
              <w:t>результатів</w:t>
            </w:r>
            <w:proofErr w:type="spellEnd"/>
            <w:r w:rsidRPr="00FC3321">
              <w:rPr>
                <w:color w:val="1C1E21"/>
                <w:lang w:val="ru-RU"/>
              </w:rPr>
              <w:t xml:space="preserve"> </w:t>
            </w:r>
            <w:proofErr w:type="spellStart"/>
            <w:r w:rsidRPr="00FC3321">
              <w:rPr>
                <w:color w:val="1C1E21"/>
                <w:lang w:val="ru-RU"/>
              </w:rPr>
              <w:t>громадського</w:t>
            </w:r>
            <w:proofErr w:type="spellEnd"/>
            <w:r w:rsidRPr="00FC3321">
              <w:rPr>
                <w:color w:val="1C1E21"/>
                <w:lang w:val="ru-RU"/>
              </w:rPr>
              <w:t xml:space="preserve"> </w:t>
            </w:r>
            <w:proofErr w:type="spellStart"/>
            <w:r w:rsidRPr="00FC3321">
              <w:rPr>
                <w:color w:val="1C1E21"/>
                <w:lang w:val="ru-RU"/>
              </w:rPr>
              <w:t>обговорення</w:t>
            </w:r>
            <w:proofErr w:type="spellEnd"/>
            <w:r w:rsidRPr="00FC3321">
              <w:rPr>
                <w:color w:val="1C1E21"/>
                <w:lang w:val="ru-RU"/>
              </w:rPr>
              <w:t xml:space="preserve"> та </w:t>
            </w:r>
            <w:proofErr w:type="spellStart"/>
            <w:r w:rsidRPr="00FC3321">
              <w:rPr>
                <w:color w:val="1C1E21"/>
                <w:lang w:val="ru-RU"/>
              </w:rPr>
              <w:t>консультацій</w:t>
            </w:r>
            <w:proofErr w:type="spellEnd"/>
            <w:r w:rsidRPr="00FC3321">
              <w:rPr>
                <w:color w:val="1C1E21"/>
                <w:lang w:val="ru-RU"/>
              </w:rPr>
              <w:t>.</w:t>
            </w:r>
          </w:p>
          <w:p w:rsidR="002670EE" w:rsidRPr="00FC3321" w:rsidRDefault="002670EE" w:rsidP="00F10A84">
            <w:pPr>
              <w:widowControl w:val="0"/>
              <w:suppressLineNumbers/>
              <w:suppressAutoHyphens/>
              <w:jc w:val="both"/>
              <w:rPr>
                <w:rFonts w:eastAsia="Calibri"/>
                <w:caps/>
                <w:color w:val="auto"/>
              </w:rPr>
            </w:pPr>
          </w:p>
        </w:tc>
      </w:tr>
    </w:tbl>
    <w:p w:rsidR="00A65297" w:rsidRPr="00FC3321" w:rsidRDefault="00A65297" w:rsidP="00665428">
      <w:pPr>
        <w:widowControl w:val="0"/>
        <w:suppressLineNumbers/>
        <w:suppressAutoHyphens/>
        <w:ind w:left="709"/>
        <w:jc w:val="both"/>
        <w:rPr>
          <w:i/>
          <w:color w:val="auto"/>
        </w:rPr>
      </w:pPr>
    </w:p>
    <w:p w:rsidR="00665428" w:rsidRPr="00FC3321" w:rsidRDefault="00665428" w:rsidP="00C0219D">
      <w:pPr>
        <w:widowControl w:val="0"/>
        <w:suppressLineNumbers/>
        <w:suppressAutoHyphens/>
        <w:ind w:firstLine="567"/>
        <w:jc w:val="both"/>
        <w:rPr>
          <w:color w:val="auto"/>
        </w:rPr>
      </w:pPr>
      <w:r w:rsidRPr="00FC3321">
        <w:rPr>
          <w:color w:val="auto"/>
        </w:rPr>
        <w:t> </w:t>
      </w:r>
      <w:r w:rsidR="00C0219D" w:rsidRPr="00FC3321">
        <w:rPr>
          <w:color w:val="auto"/>
        </w:rPr>
        <w:tab/>
      </w:r>
      <w:r w:rsidR="00B85ADC" w:rsidRPr="00FC3321">
        <w:rPr>
          <w:color w:val="auto"/>
        </w:rPr>
        <w:t>2.5.</w:t>
      </w:r>
      <w:r w:rsidRPr="00FC3321">
        <w:rPr>
          <w:b/>
          <w:bCs/>
        </w:rPr>
        <w:t>Очікувані кількісні та якісні результати від реалізації проекту</w:t>
      </w:r>
      <w:r w:rsidRPr="00FC3321">
        <w:rPr>
          <w:color w:val="auto"/>
        </w:rPr>
        <w:t>.</w:t>
      </w:r>
    </w:p>
    <w:p w:rsidR="00A65297" w:rsidRPr="00FC3321" w:rsidRDefault="00A65297" w:rsidP="00C0219D">
      <w:pPr>
        <w:ind w:firstLine="567"/>
        <w:jc w:val="both"/>
      </w:pPr>
      <w:r w:rsidRPr="00FC3321">
        <w:tab/>
        <w:t xml:space="preserve">За результатами виконання </w:t>
      </w:r>
      <w:r w:rsidR="002D56CF" w:rsidRPr="00FC3321">
        <w:t>Проекту</w:t>
      </w:r>
      <w:r w:rsidRPr="00FC3321">
        <w:t xml:space="preserve"> будуть визначені принципові рішення щодо планування, забудови та іншого використання території</w:t>
      </w:r>
      <w:r w:rsidR="00B3331B" w:rsidRPr="00FC3321">
        <w:t xml:space="preserve"> населених пунктів ОТГ</w:t>
      </w:r>
      <w:r w:rsidRPr="00FC3321">
        <w:t xml:space="preserve"> </w:t>
      </w:r>
      <w:r w:rsidR="00B3331B" w:rsidRPr="00FC3321">
        <w:t xml:space="preserve">Дунаєвецької міської ради </w:t>
      </w:r>
      <w:r w:rsidRPr="00FC3321">
        <w:t xml:space="preserve">та її найбільш інвестиційно-привабливих територій з метою створення повноцінного життєвого середовища, забезпечення додержання державних соціальних стандартів та надання державних соціальних гарантій шляхом розвитку виробничої, соціальної, інженерно-транспортної інфраструктури населених пунктів району, </w:t>
      </w:r>
      <w:r w:rsidR="00765082" w:rsidRPr="00FC3321">
        <w:rPr>
          <w:shd w:val="clear" w:color="auto" w:fill="FFFFFF"/>
        </w:rPr>
        <w:t>запобігання негативному впливу на здоров’я населення, встановлені на міжнародному, державному та інших рівнях,</w:t>
      </w:r>
      <w:r w:rsidR="00765082" w:rsidRPr="00FC3321">
        <w:t xml:space="preserve"> </w:t>
      </w:r>
      <w:r w:rsidRPr="00FC3321">
        <w:t>поглиблення пр</w:t>
      </w:r>
      <w:r w:rsidR="008F0E2A" w:rsidRPr="00FC3321">
        <w:t>о</w:t>
      </w:r>
      <w:r w:rsidRPr="00FC3321">
        <w:t>цесів ринкової трансформації її економічного п</w:t>
      </w:r>
      <w:r w:rsidR="008F0E2A" w:rsidRPr="00FC3321">
        <w:t>о</w:t>
      </w:r>
      <w:r w:rsidRPr="00FC3321">
        <w:t>тенціалу.</w:t>
      </w:r>
    </w:p>
    <w:p w:rsidR="00A65297" w:rsidRPr="00FC3321" w:rsidRDefault="00A65297" w:rsidP="00A65297">
      <w:pPr>
        <w:ind w:firstLine="709"/>
        <w:jc w:val="both"/>
      </w:pPr>
      <w:r w:rsidRPr="00FC3321">
        <w:t>Реалізація Про</w:t>
      </w:r>
      <w:r w:rsidR="00765082" w:rsidRPr="00FC3321">
        <w:t>екту</w:t>
      </w:r>
      <w:r w:rsidRPr="00FC3321">
        <w:t xml:space="preserve"> буде сприяти додержанню норм містобудівного та земельного законодавства при регулюванні в</w:t>
      </w:r>
      <w:r w:rsidR="008F0E2A" w:rsidRPr="00FC3321">
        <w:t>икористання територій, збільшить</w:t>
      </w:r>
      <w:r w:rsidRPr="00FC3321">
        <w:t xml:space="preserve"> темпи залучення і освоєння інвестицій, містобудівного освоєння територій.</w:t>
      </w:r>
    </w:p>
    <w:p w:rsidR="00765082" w:rsidRPr="00FC3321" w:rsidRDefault="00A65297" w:rsidP="00A65297">
      <w:pPr>
        <w:ind w:firstLine="709"/>
        <w:jc w:val="both"/>
      </w:pPr>
      <w:r w:rsidRPr="00FC3321">
        <w:t>Також реалізація Про</w:t>
      </w:r>
      <w:r w:rsidR="00765082" w:rsidRPr="00FC3321">
        <w:t>екту</w:t>
      </w:r>
      <w:r w:rsidRPr="00FC3321">
        <w:t xml:space="preserve"> дасть змогу розташувати та проектувати нове будівництво, здійснювати реконструкцію, реставрацію, капітальний ремонт об’єктів містобудування та упорядкування територій, проводити вибір, вилучення (викуп), надання у власність чи користування земель для містобудівних потреб, визначити межі населених пунктів, розробити проекти з визначення природоохоронних, прибережних захисних та водоохоронних зон, встановити санітарно-захисні зони,</w:t>
      </w:r>
      <w:r w:rsidR="00765082" w:rsidRPr="00FC3321">
        <w:t>провести точний аналіз із прогнозованими показниками екологічної ситуації на території населеного пункту.</w:t>
      </w:r>
    </w:p>
    <w:p w:rsidR="00765082" w:rsidRPr="00FC3321" w:rsidRDefault="00765082" w:rsidP="00A65297">
      <w:pPr>
        <w:ind w:firstLine="709"/>
        <w:jc w:val="both"/>
      </w:pPr>
    </w:p>
    <w:p w:rsidR="00A65297" w:rsidRPr="00FC3321" w:rsidRDefault="00A65297" w:rsidP="00A65297">
      <w:pPr>
        <w:ind w:firstLine="709"/>
        <w:jc w:val="both"/>
      </w:pPr>
    </w:p>
    <w:p w:rsidR="00682F18" w:rsidRPr="00FC3321" w:rsidRDefault="00682F18" w:rsidP="002D56CF">
      <w:pPr>
        <w:spacing w:line="312" w:lineRule="auto"/>
        <w:ind w:firstLine="708"/>
        <w:jc w:val="both"/>
        <w:rPr>
          <w:b/>
        </w:rPr>
      </w:pPr>
    </w:p>
    <w:p w:rsidR="00F4184C" w:rsidRPr="00FC3321" w:rsidRDefault="00F4184C" w:rsidP="002D56CF">
      <w:pPr>
        <w:spacing w:line="312" w:lineRule="auto"/>
        <w:ind w:firstLine="708"/>
        <w:jc w:val="both"/>
        <w:rPr>
          <w:b/>
        </w:rPr>
      </w:pPr>
      <w:r w:rsidRPr="00FC3321">
        <w:rPr>
          <w:b/>
        </w:rPr>
        <w:t>Фінансова сталість.</w:t>
      </w:r>
    </w:p>
    <w:p w:rsidR="00682F18" w:rsidRPr="00FC3321" w:rsidRDefault="00F4184C" w:rsidP="00682F18">
      <w:pPr>
        <w:ind w:firstLine="709"/>
        <w:jc w:val="both"/>
      </w:pPr>
      <w:r w:rsidRPr="00FC3321">
        <w:t>Проект є фінансово сталим. Його реалізація буде економічним поштовхом для розвитку соціально – економічної самодостатності об’єднаної громади, що матиме свій прояв у  задоволені поточних потреб жителів</w:t>
      </w:r>
      <w:r w:rsidR="00682F18" w:rsidRPr="00FC3321">
        <w:t>.</w:t>
      </w:r>
    </w:p>
    <w:p w:rsidR="002A7E99" w:rsidRPr="00FC3321" w:rsidRDefault="002A7E99" w:rsidP="00682F18">
      <w:pPr>
        <w:ind w:firstLine="709"/>
        <w:jc w:val="both"/>
      </w:pPr>
    </w:p>
    <w:p w:rsidR="00E04E1F" w:rsidRPr="00FC3321" w:rsidRDefault="00E04E1F" w:rsidP="00E04E1F">
      <w:pPr>
        <w:spacing w:line="312" w:lineRule="auto"/>
        <w:ind w:firstLine="709"/>
        <w:jc w:val="both"/>
        <w:rPr>
          <w:b/>
        </w:rPr>
      </w:pPr>
      <w:r w:rsidRPr="00FC3321">
        <w:rPr>
          <w:b/>
        </w:rPr>
        <w:t>Інституційна сталість.</w:t>
      </w:r>
    </w:p>
    <w:p w:rsidR="00E04E1F" w:rsidRPr="00FC3321" w:rsidRDefault="00E04E1F" w:rsidP="00E04E1F">
      <w:pPr>
        <w:spacing w:line="312" w:lineRule="auto"/>
        <w:ind w:firstLine="709"/>
        <w:jc w:val="both"/>
      </w:pPr>
      <w:r w:rsidRPr="00FC3321">
        <w:t>Проект є інституційно сталим. Реалізація проекту позитивно вплине на розвиток економіки громади,</w:t>
      </w:r>
      <w:r w:rsidR="002A7E99" w:rsidRPr="00FC3321">
        <w:t xml:space="preserve"> екологічну ситуацію, </w:t>
      </w:r>
      <w:r w:rsidRPr="00FC3321">
        <w:t>сприятиме розвитку малого та середнього бізнесу, інвестиційної привабливості.</w:t>
      </w:r>
    </w:p>
    <w:p w:rsidR="00682F18" w:rsidRPr="00FC3321" w:rsidRDefault="00682F18" w:rsidP="00E04E1F">
      <w:pPr>
        <w:spacing w:line="312" w:lineRule="auto"/>
        <w:ind w:firstLine="709"/>
        <w:jc w:val="both"/>
        <w:rPr>
          <w:b/>
        </w:rPr>
      </w:pPr>
    </w:p>
    <w:p w:rsidR="00E04E1F" w:rsidRPr="00FC3321" w:rsidRDefault="00E04E1F" w:rsidP="00E04E1F">
      <w:pPr>
        <w:spacing w:line="312" w:lineRule="auto"/>
        <w:ind w:firstLine="709"/>
        <w:jc w:val="both"/>
        <w:rPr>
          <w:b/>
        </w:rPr>
      </w:pPr>
      <w:r w:rsidRPr="00FC3321">
        <w:rPr>
          <w:b/>
        </w:rPr>
        <w:t xml:space="preserve">Політична сталість. </w:t>
      </w:r>
    </w:p>
    <w:p w:rsidR="00E04E1F" w:rsidRPr="00FC3321" w:rsidRDefault="00E04E1F" w:rsidP="00E04E1F">
      <w:pPr>
        <w:spacing w:line="312" w:lineRule="auto"/>
        <w:ind w:firstLine="709"/>
        <w:jc w:val="both"/>
      </w:pPr>
      <w:r w:rsidRPr="00FC3321">
        <w:t>Проект є політично сталим. Реалізація проекту знизить суспільно негативні настрої населення</w:t>
      </w:r>
      <w:r w:rsidR="00682F18" w:rsidRPr="00FC3321">
        <w:t>,</w:t>
      </w:r>
      <w:r w:rsidRPr="00FC3321">
        <w:t xml:space="preserve">  пов’язані з неналежним виконанням вимог, які передбачені Методикою формування спроможних територіальних громад, буде одним із складових елементів формування нової місцевої політики в сфері благоустрою, сприятиме підвищенню довіри жителів до органів місцевого самоуправління та позитивно вплине на рівень їх підтримки.</w:t>
      </w:r>
    </w:p>
    <w:p w:rsidR="00F4184C" w:rsidRPr="00FC3321" w:rsidRDefault="00F4184C" w:rsidP="00682F18">
      <w:pPr>
        <w:widowControl w:val="0"/>
        <w:suppressLineNumbers/>
        <w:suppressAutoHyphens/>
        <w:jc w:val="both"/>
        <w:rPr>
          <w:color w:val="auto"/>
        </w:rPr>
      </w:pPr>
    </w:p>
    <w:p w:rsidR="00665428" w:rsidRPr="00FC3321" w:rsidRDefault="00665428" w:rsidP="00C0219D">
      <w:pPr>
        <w:widowControl w:val="0"/>
        <w:suppressLineNumbers/>
        <w:suppressAutoHyphens/>
        <w:ind w:firstLine="708"/>
        <w:jc w:val="both"/>
        <w:rPr>
          <w:b/>
          <w:color w:val="auto"/>
        </w:rPr>
      </w:pPr>
      <w:r w:rsidRPr="00FC3321">
        <w:rPr>
          <w:b/>
          <w:color w:val="auto"/>
        </w:rPr>
        <w:t>Інновації проекту</w:t>
      </w:r>
      <w:r w:rsidRPr="00FC3321">
        <w:rPr>
          <w:color w:val="auto"/>
        </w:rPr>
        <w:t>.</w:t>
      </w:r>
    </w:p>
    <w:p w:rsidR="00665428" w:rsidRPr="00FC3321" w:rsidRDefault="00E04E1F" w:rsidP="002A7E99">
      <w:pPr>
        <w:widowControl w:val="0"/>
        <w:suppressLineNumbers/>
        <w:suppressAutoHyphens/>
        <w:spacing w:line="360" w:lineRule="auto"/>
        <w:ind w:firstLine="708"/>
        <w:jc w:val="both"/>
        <w:rPr>
          <w:rFonts w:eastAsia="Calibri"/>
          <w:b/>
          <w:color w:val="auto"/>
        </w:rPr>
      </w:pPr>
      <w:proofErr w:type="spellStart"/>
      <w:r w:rsidRPr="00FC3321">
        <w:t>Іноваційність</w:t>
      </w:r>
      <w:proofErr w:type="spellEnd"/>
      <w:r w:rsidRPr="00FC3321">
        <w:t xml:space="preserve"> проекту полягає у створенні </w:t>
      </w:r>
      <w:r w:rsidR="002A7E99" w:rsidRPr="00FC3321">
        <w:t>містобудівної документації, яка відповідає європейським та міжнародним вимогам, щодо збереження екологічної ситуації на території населених пунктів, запобігання та попередження захворюваності населення.</w:t>
      </w:r>
    </w:p>
    <w:p w:rsidR="00E81A2D" w:rsidRPr="00FC3321" w:rsidRDefault="00E81A2D">
      <w:pPr>
        <w:spacing w:after="200" w:line="276" w:lineRule="auto"/>
        <w:rPr>
          <w:b/>
        </w:rPr>
      </w:pPr>
      <w:r w:rsidRPr="00FC3321">
        <w:rPr>
          <w:b/>
        </w:rPr>
        <w:br w:type="page"/>
      </w:r>
    </w:p>
    <w:p w:rsidR="00DC3AD1" w:rsidRPr="00FC3321" w:rsidRDefault="00DC3AD1" w:rsidP="00672707">
      <w:pPr>
        <w:jc w:val="center"/>
        <w:rPr>
          <w:b/>
        </w:rPr>
      </w:pPr>
      <w:r w:rsidRPr="00FC3321">
        <w:rPr>
          <w:b/>
        </w:rPr>
        <w:lastRenderedPageBreak/>
        <w:t>4. БЮДЖЕТ ПРОЕКТУ</w:t>
      </w:r>
    </w:p>
    <w:p w:rsidR="00DC3AD1" w:rsidRPr="00FC3321" w:rsidRDefault="00DC3AD1" w:rsidP="00672707"/>
    <w:p w:rsidR="00DC3AD1" w:rsidRPr="00FC3321" w:rsidRDefault="00DC3AD1" w:rsidP="00DC3AD1">
      <w:pPr>
        <w:jc w:val="center"/>
        <w:rPr>
          <w:b/>
        </w:rPr>
      </w:pPr>
      <w:r w:rsidRPr="00FC3321">
        <w:rPr>
          <w:b/>
        </w:rPr>
        <w:t>4.1. ЗАГАЛЬНИЙ БЮДЖЕТ ПРОЕКТУ</w:t>
      </w:r>
    </w:p>
    <w:tbl>
      <w:tblPr>
        <w:tblW w:w="8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1134"/>
        <w:gridCol w:w="1525"/>
        <w:gridCol w:w="1276"/>
        <w:gridCol w:w="1701"/>
      </w:tblGrid>
      <w:tr w:rsidR="00880F72" w:rsidRPr="00FC3321" w:rsidTr="00B116C1">
        <w:trPr>
          <w:cantSplit/>
          <w:trHeight w:val="700"/>
        </w:trPr>
        <w:tc>
          <w:tcPr>
            <w:tcW w:w="2694" w:type="dxa"/>
            <w:vMerge w:val="restart"/>
            <w:vAlign w:val="center"/>
          </w:tcPr>
          <w:p w:rsidR="00880F72" w:rsidRPr="00FC3321" w:rsidRDefault="00880F72" w:rsidP="00B74C12">
            <w:pPr>
              <w:widowControl w:val="0"/>
              <w:suppressLineNumbers/>
              <w:suppressAutoHyphens/>
              <w:ind w:left="-108" w:right="-108"/>
              <w:jc w:val="center"/>
              <w:rPr>
                <w:rFonts w:eastAsia="Calibri"/>
                <w:color w:val="auto"/>
              </w:rPr>
            </w:pPr>
            <w:r w:rsidRPr="00FC3321">
              <w:rPr>
                <w:rFonts w:eastAsia="Calibri"/>
                <w:b/>
                <w:color w:val="auto"/>
              </w:rPr>
              <w:t>Найменування заходів, що здійснюватимуться за проектом</w:t>
            </w:r>
          </w:p>
        </w:tc>
        <w:tc>
          <w:tcPr>
            <w:tcW w:w="1134" w:type="dxa"/>
            <w:vMerge w:val="restart"/>
            <w:vAlign w:val="center"/>
          </w:tcPr>
          <w:p w:rsidR="00880F72" w:rsidRPr="00FC3321" w:rsidRDefault="00880F72" w:rsidP="00B74C12">
            <w:pPr>
              <w:widowControl w:val="0"/>
              <w:suppressLineNumbers/>
              <w:suppressAutoHyphens/>
              <w:jc w:val="center"/>
              <w:rPr>
                <w:rFonts w:eastAsia="Calibri"/>
                <w:b/>
                <w:color w:val="auto"/>
              </w:rPr>
            </w:pPr>
            <w:r w:rsidRPr="00FC3321">
              <w:rPr>
                <w:rFonts w:eastAsia="Calibri"/>
                <w:b/>
                <w:color w:val="auto"/>
              </w:rPr>
              <w:t>Загальна вартість</w:t>
            </w:r>
          </w:p>
          <w:p w:rsidR="00880F72" w:rsidRPr="00FC3321" w:rsidRDefault="00880F72" w:rsidP="00B74C12">
            <w:pPr>
              <w:widowControl w:val="0"/>
              <w:suppressLineNumbers/>
              <w:suppressAutoHyphens/>
              <w:jc w:val="center"/>
              <w:rPr>
                <w:rFonts w:eastAsia="Calibri"/>
                <w:color w:val="auto"/>
              </w:rPr>
            </w:pPr>
            <w:r w:rsidRPr="00FC3321">
              <w:rPr>
                <w:rFonts w:eastAsia="Calibri"/>
                <w:b/>
                <w:color w:val="auto"/>
              </w:rPr>
              <w:t>(тис. грн)</w:t>
            </w:r>
          </w:p>
        </w:tc>
        <w:tc>
          <w:tcPr>
            <w:tcW w:w="4502" w:type="dxa"/>
            <w:gridSpan w:val="3"/>
            <w:vAlign w:val="center"/>
          </w:tcPr>
          <w:p w:rsidR="00880F72" w:rsidRPr="00FC3321" w:rsidRDefault="00880F72" w:rsidP="00B74C12">
            <w:pPr>
              <w:widowControl w:val="0"/>
              <w:suppressLineNumbers/>
              <w:suppressAutoHyphens/>
              <w:jc w:val="center"/>
              <w:rPr>
                <w:rFonts w:eastAsia="Calibri"/>
                <w:b/>
                <w:i/>
                <w:color w:val="auto"/>
              </w:rPr>
            </w:pPr>
            <w:r w:rsidRPr="00FC3321">
              <w:rPr>
                <w:rFonts w:eastAsia="Calibri"/>
                <w:b/>
                <w:color w:val="auto"/>
              </w:rPr>
              <w:t>Джерела фінансування, тис. грн</w:t>
            </w:r>
          </w:p>
        </w:tc>
      </w:tr>
      <w:tr w:rsidR="00880F72" w:rsidRPr="00FC3321" w:rsidTr="00B116C1">
        <w:trPr>
          <w:cantSplit/>
          <w:trHeight w:val="20"/>
        </w:trPr>
        <w:tc>
          <w:tcPr>
            <w:tcW w:w="2694" w:type="dxa"/>
            <w:vMerge/>
            <w:vAlign w:val="center"/>
          </w:tcPr>
          <w:p w:rsidR="00880F72" w:rsidRPr="00FC3321" w:rsidRDefault="00880F72" w:rsidP="00B74C12">
            <w:pPr>
              <w:widowControl w:val="0"/>
              <w:suppressLineNumbers/>
              <w:suppressAutoHyphens/>
              <w:jc w:val="center"/>
              <w:rPr>
                <w:rFonts w:eastAsia="Calibri"/>
                <w:color w:val="auto"/>
              </w:rPr>
            </w:pPr>
          </w:p>
        </w:tc>
        <w:tc>
          <w:tcPr>
            <w:tcW w:w="1134" w:type="dxa"/>
            <w:vMerge/>
            <w:vAlign w:val="center"/>
          </w:tcPr>
          <w:p w:rsidR="00880F72" w:rsidRPr="00FC3321" w:rsidRDefault="00880F72" w:rsidP="00B74C12">
            <w:pPr>
              <w:widowControl w:val="0"/>
              <w:suppressLineNumbers/>
              <w:suppressAutoHyphens/>
              <w:jc w:val="center"/>
              <w:rPr>
                <w:rFonts w:eastAsia="Calibri"/>
                <w:color w:val="auto"/>
              </w:rPr>
            </w:pPr>
          </w:p>
        </w:tc>
        <w:tc>
          <w:tcPr>
            <w:tcW w:w="1525" w:type="dxa"/>
            <w:shd w:val="clear" w:color="auto" w:fill="auto"/>
            <w:vAlign w:val="center"/>
          </w:tcPr>
          <w:p w:rsidR="00880F72" w:rsidRPr="00FC3321" w:rsidRDefault="00880F72" w:rsidP="00B74C12">
            <w:pPr>
              <w:widowControl w:val="0"/>
              <w:suppressLineNumbers/>
              <w:suppressAutoHyphens/>
              <w:jc w:val="center"/>
              <w:rPr>
                <w:rFonts w:eastAsia="Calibri"/>
                <w:b/>
                <w:color w:val="auto"/>
              </w:rPr>
            </w:pPr>
            <w:r w:rsidRPr="00FC3321">
              <w:rPr>
                <w:rFonts w:eastAsia="Calibri"/>
                <w:b/>
                <w:color w:val="auto"/>
              </w:rPr>
              <w:t>субвенція</w:t>
            </w:r>
          </w:p>
        </w:tc>
        <w:tc>
          <w:tcPr>
            <w:tcW w:w="1276" w:type="dxa"/>
            <w:shd w:val="clear" w:color="auto" w:fill="auto"/>
            <w:vAlign w:val="center"/>
          </w:tcPr>
          <w:p w:rsidR="00880F72" w:rsidRPr="00FC3321" w:rsidRDefault="00880F72" w:rsidP="00B74C12">
            <w:pPr>
              <w:widowControl w:val="0"/>
              <w:suppressLineNumbers/>
              <w:suppressAutoHyphens/>
              <w:jc w:val="center"/>
              <w:rPr>
                <w:rFonts w:eastAsia="Calibri"/>
                <w:b/>
                <w:color w:val="auto"/>
              </w:rPr>
            </w:pPr>
            <w:r w:rsidRPr="00FC3321">
              <w:rPr>
                <w:rFonts w:eastAsia="Calibri"/>
                <w:b/>
                <w:color w:val="auto"/>
              </w:rPr>
              <w:t xml:space="preserve">місцевий бюджет </w:t>
            </w:r>
          </w:p>
        </w:tc>
        <w:tc>
          <w:tcPr>
            <w:tcW w:w="1701" w:type="dxa"/>
            <w:shd w:val="clear" w:color="auto" w:fill="auto"/>
            <w:vAlign w:val="center"/>
          </w:tcPr>
          <w:p w:rsidR="00880F72" w:rsidRPr="00FC3321" w:rsidRDefault="00880F72" w:rsidP="00B74C12">
            <w:pPr>
              <w:widowControl w:val="0"/>
              <w:suppressLineNumbers/>
              <w:suppressAutoHyphens/>
              <w:jc w:val="center"/>
              <w:rPr>
                <w:rFonts w:eastAsia="Calibri"/>
                <w:b/>
                <w:color w:val="auto"/>
              </w:rPr>
            </w:pPr>
            <w:r w:rsidRPr="00FC3321">
              <w:rPr>
                <w:rFonts w:eastAsia="Calibri"/>
                <w:b/>
                <w:color w:val="auto"/>
              </w:rPr>
              <w:t xml:space="preserve">інші учасники проекту </w:t>
            </w:r>
          </w:p>
        </w:tc>
      </w:tr>
      <w:tr w:rsidR="0020132C" w:rsidRPr="00FC3321" w:rsidTr="003B60F8">
        <w:trPr>
          <w:cantSplit/>
          <w:trHeight w:val="20"/>
        </w:trPr>
        <w:tc>
          <w:tcPr>
            <w:tcW w:w="2694" w:type="dxa"/>
          </w:tcPr>
          <w:p w:rsidR="0020132C" w:rsidRPr="00FC3321" w:rsidRDefault="0020132C" w:rsidP="0020132C">
            <w:pPr>
              <w:spacing w:line="276" w:lineRule="auto"/>
              <w:rPr>
                <w:lang w:eastAsia="en-US"/>
              </w:rPr>
            </w:pPr>
            <w:r w:rsidRPr="00FC3321">
              <w:rPr>
                <w:rFonts w:eastAsia="Calibri"/>
                <w:caps/>
                <w:color w:val="auto"/>
              </w:rPr>
              <w:t>1.</w:t>
            </w:r>
            <w:r w:rsidRPr="00FC3321">
              <w:rPr>
                <w:lang w:eastAsia="en-US"/>
              </w:rPr>
              <w:t xml:space="preserve"> </w:t>
            </w:r>
            <w:r w:rsidR="00EF49EE" w:rsidRPr="00FC3321">
              <w:rPr>
                <w:lang w:eastAsia="en-US"/>
              </w:rPr>
              <w:t>Розроблення містобудівної документації (стратегічно-екологічної оцінки) по населених пунктах Дунаєвецької об᾿єднаної територіальної громади</w:t>
            </w:r>
          </w:p>
          <w:p w:rsidR="0020132C" w:rsidRPr="00FC3321" w:rsidRDefault="0020132C" w:rsidP="0020132C">
            <w:pPr>
              <w:widowControl w:val="0"/>
              <w:suppressLineNumbers/>
              <w:suppressAutoHyphens/>
              <w:jc w:val="both"/>
              <w:rPr>
                <w:rFonts w:eastAsia="Calibri"/>
                <w:caps/>
                <w:color w:val="auto"/>
              </w:rPr>
            </w:pPr>
          </w:p>
        </w:tc>
        <w:tc>
          <w:tcPr>
            <w:tcW w:w="1134" w:type="dxa"/>
          </w:tcPr>
          <w:p w:rsidR="0020132C" w:rsidRPr="00FC3321" w:rsidRDefault="0020132C" w:rsidP="0020132C">
            <w:r w:rsidRPr="00FC3321">
              <w:rPr>
                <w:lang w:eastAsia="uk-UA"/>
              </w:rPr>
              <w:t>423,774</w:t>
            </w:r>
          </w:p>
        </w:tc>
        <w:tc>
          <w:tcPr>
            <w:tcW w:w="1525" w:type="dxa"/>
            <w:shd w:val="clear" w:color="auto" w:fill="auto"/>
          </w:tcPr>
          <w:p w:rsidR="0020132C" w:rsidRPr="00FC3321" w:rsidRDefault="0020132C" w:rsidP="0020132C">
            <w:r w:rsidRPr="00FC3321">
              <w:rPr>
                <w:lang w:eastAsia="uk-UA"/>
              </w:rPr>
              <w:t>423,774</w:t>
            </w:r>
          </w:p>
        </w:tc>
        <w:tc>
          <w:tcPr>
            <w:tcW w:w="1276" w:type="dxa"/>
            <w:shd w:val="clear" w:color="auto" w:fill="auto"/>
          </w:tcPr>
          <w:p w:rsidR="0020132C" w:rsidRPr="00FC3321" w:rsidRDefault="0020132C" w:rsidP="0020132C">
            <w:pPr>
              <w:widowControl w:val="0"/>
              <w:suppressLineNumbers/>
              <w:suppressAutoHyphens/>
              <w:jc w:val="center"/>
              <w:rPr>
                <w:rFonts w:eastAsia="Calibri"/>
                <w:color w:val="auto"/>
              </w:rPr>
            </w:pPr>
          </w:p>
        </w:tc>
        <w:tc>
          <w:tcPr>
            <w:tcW w:w="1701" w:type="dxa"/>
            <w:shd w:val="clear" w:color="auto" w:fill="auto"/>
          </w:tcPr>
          <w:p w:rsidR="0020132C" w:rsidRPr="00FC3321" w:rsidRDefault="0020132C" w:rsidP="0020132C">
            <w:pPr>
              <w:widowControl w:val="0"/>
              <w:suppressLineNumbers/>
              <w:suppressAutoHyphens/>
              <w:jc w:val="center"/>
              <w:rPr>
                <w:rFonts w:eastAsia="Calibri"/>
                <w:color w:val="auto"/>
              </w:rPr>
            </w:pPr>
          </w:p>
        </w:tc>
      </w:tr>
      <w:tr w:rsidR="0020132C" w:rsidRPr="00FC3321" w:rsidTr="003B60F8">
        <w:trPr>
          <w:cantSplit/>
          <w:trHeight w:val="20"/>
        </w:trPr>
        <w:tc>
          <w:tcPr>
            <w:tcW w:w="2694" w:type="dxa"/>
          </w:tcPr>
          <w:p w:rsidR="0020132C" w:rsidRPr="00FC3321" w:rsidRDefault="0020132C" w:rsidP="0020132C">
            <w:pPr>
              <w:widowControl w:val="0"/>
              <w:suppressLineNumbers/>
              <w:suppressAutoHyphens/>
              <w:rPr>
                <w:rFonts w:eastAsia="Calibri"/>
                <w:b/>
                <w:i/>
                <w:caps/>
                <w:color w:val="auto"/>
                <w:u w:val="single"/>
              </w:rPr>
            </w:pPr>
            <w:r w:rsidRPr="00FC3321">
              <w:rPr>
                <w:rFonts w:eastAsia="Calibri"/>
                <w:b/>
                <w:color w:val="auto"/>
              </w:rPr>
              <w:t>РАЗОМ:</w:t>
            </w:r>
          </w:p>
        </w:tc>
        <w:tc>
          <w:tcPr>
            <w:tcW w:w="1134" w:type="dxa"/>
          </w:tcPr>
          <w:p w:rsidR="0020132C" w:rsidRPr="00FC3321" w:rsidRDefault="0020132C" w:rsidP="0020132C">
            <w:r w:rsidRPr="00FC3321">
              <w:rPr>
                <w:lang w:eastAsia="uk-UA"/>
              </w:rPr>
              <w:t>423,774</w:t>
            </w:r>
          </w:p>
        </w:tc>
        <w:tc>
          <w:tcPr>
            <w:tcW w:w="1525" w:type="dxa"/>
            <w:shd w:val="clear" w:color="auto" w:fill="auto"/>
          </w:tcPr>
          <w:p w:rsidR="0020132C" w:rsidRPr="00FC3321" w:rsidRDefault="0020132C" w:rsidP="0020132C">
            <w:r w:rsidRPr="00FC3321">
              <w:rPr>
                <w:lang w:eastAsia="uk-UA"/>
              </w:rPr>
              <w:t>423,774</w:t>
            </w:r>
          </w:p>
        </w:tc>
        <w:tc>
          <w:tcPr>
            <w:tcW w:w="1276" w:type="dxa"/>
            <w:shd w:val="clear" w:color="auto" w:fill="auto"/>
          </w:tcPr>
          <w:p w:rsidR="0020132C" w:rsidRPr="00FC3321" w:rsidRDefault="0020132C" w:rsidP="0020132C">
            <w:pPr>
              <w:widowControl w:val="0"/>
              <w:suppressLineNumbers/>
              <w:suppressAutoHyphens/>
              <w:jc w:val="center"/>
              <w:rPr>
                <w:rFonts w:eastAsia="Calibri"/>
                <w:color w:val="auto"/>
              </w:rPr>
            </w:pPr>
          </w:p>
        </w:tc>
        <w:tc>
          <w:tcPr>
            <w:tcW w:w="1701" w:type="dxa"/>
            <w:shd w:val="clear" w:color="auto" w:fill="auto"/>
          </w:tcPr>
          <w:p w:rsidR="0020132C" w:rsidRPr="00FC3321" w:rsidRDefault="0020132C" w:rsidP="0020132C">
            <w:pPr>
              <w:widowControl w:val="0"/>
              <w:suppressLineNumbers/>
              <w:suppressAutoHyphens/>
              <w:jc w:val="center"/>
              <w:rPr>
                <w:rFonts w:eastAsia="Calibri"/>
                <w:color w:val="auto"/>
              </w:rPr>
            </w:pPr>
          </w:p>
        </w:tc>
      </w:tr>
    </w:tbl>
    <w:p w:rsidR="00C0219D" w:rsidRPr="00FC3321" w:rsidRDefault="00C0219D" w:rsidP="00665428">
      <w:pPr>
        <w:keepNext/>
        <w:widowControl w:val="0"/>
        <w:jc w:val="center"/>
        <w:rPr>
          <w:b/>
          <w:lang w:val="ru-RU"/>
        </w:rPr>
      </w:pPr>
    </w:p>
    <w:p w:rsidR="00665428" w:rsidRPr="00FC3321" w:rsidRDefault="00665428" w:rsidP="00665428">
      <w:pPr>
        <w:keepNext/>
        <w:widowControl w:val="0"/>
        <w:jc w:val="center"/>
        <w:rPr>
          <w:rFonts w:eastAsia="Calibri"/>
          <w:b/>
          <w:caps/>
          <w:color w:val="auto"/>
        </w:rPr>
      </w:pPr>
      <w:r w:rsidRPr="00FC3321">
        <w:rPr>
          <w:b/>
        </w:rPr>
        <w:t>4</w:t>
      </w:r>
      <w:r w:rsidRPr="00FC3321">
        <w:rPr>
          <w:rFonts w:eastAsia="Calibri"/>
          <w:b/>
          <w:caps/>
          <w:color w:val="auto"/>
        </w:rPr>
        <w:t>.2. Розклад бюджету за статтями видатків</w:t>
      </w:r>
    </w:p>
    <w:p w:rsidR="00665428" w:rsidRPr="00FC3321" w:rsidRDefault="00665428" w:rsidP="00665428">
      <w:pPr>
        <w:keepNext/>
        <w:widowControl w:val="0"/>
        <w:jc w:val="center"/>
        <w:rPr>
          <w:rFonts w:eastAsia="Calibri"/>
          <w:b/>
          <w:caps/>
          <w:color w:val="auto"/>
        </w:rPr>
      </w:pPr>
    </w:p>
    <w:tbl>
      <w:tblPr>
        <w:tblW w:w="7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134"/>
        <w:gridCol w:w="1383"/>
        <w:gridCol w:w="1276"/>
        <w:gridCol w:w="1559"/>
      </w:tblGrid>
      <w:tr w:rsidR="00880F72" w:rsidRPr="00FC3321" w:rsidTr="00B116C1">
        <w:trPr>
          <w:trHeight w:val="470"/>
        </w:trPr>
        <w:tc>
          <w:tcPr>
            <w:tcW w:w="2127" w:type="dxa"/>
            <w:vMerge w:val="restart"/>
          </w:tcPr>
          <w:p w:rsidR="00880F72" w:rsidRPr="00FC3321" w:rsidRDefault="00880F72" w:rsidP="00B74C12">
            <w:pPr>
              <w:keepNext/>
              <w:widowControl w:val="0"/>
              <w:ind w:right="-33"/>
              <w:jc w:val="center"/>
              <w:rPr>
                <w:rFonts w:eastAsia="Calibri"/>
                <w:b/>
                <w:color w:val="auto"/>
              </w:rPr>
            </w:pPr>
            <w:r w:rsidRPr="00FC3321">
              <w:rPr>
                <w:rFonts w:eastAsia="Calibri"/>
                <w:b/>
                <w:color w:val="auto"/>
              </w:rPr>
              <w:t>Статті видатків</w:t>
            </w:r>
          </w:p>
        </w:tc>
        <w:tc>
          <w:tcPr>
            <w:tcW w:w="1134" w:type="dxa"/>
            <w:vMerge w:val="restart"/>
          </w:tcPr>
          <w:p w:rsidR="00880F72" w:rsidRPr="00FC3321" w:rsidRDefault="00880F72" w:rsidP="00B74C12">
            <w:pPr>
              <w:keepNext/>
              <w:widowControl w:val="0"/>
              <w:ind w:left="-63" w:right="-108"/>
              <w:jc w:val="center"/>
              <w:rPr>
                <w:rFonts w:eastAsia="Calibri"/>
                <w:b/>
                <w:color w:val="auto"/>
              </w:rPr>
            </w:pPr>
            <w:r w:rsidRPr="00FC3321">
              <w:rPr>
                <w:rFonts w:eastAsia="Calibri"/>
                <w:b/>
                <w:color w:val="auto"/>
              </w:rPr>
              <w:t>Загальна сума,</w:t>
            </w:r>
          </w:p>
          <w:p w:rsidR="00880F72" w:rsidRPr="00FC3321" w:rsidRDefault="00880F72" w:rsidP="00B74C12">
            <w:pPr>
              <w:keepNext/>
              <w:widowControl w:val="0"/>
              <w:ind w:left="-63" w:right="-108"/>
              <w:jc w:val="center"/>
              <w:rPr>
                <w:rFonts w:eastAsia="Calibri"/>
                <w:b/>
                <w:color w:val="auto"/>
              </w:rPr>
            </w:pPr>
            <w:r w:rsidRPr="00FC3321">
              <w:rPr>
                <w:rFonts w:eastAsia="Calibri"/>
                <w:b/>
                <w:color w:val="auto"/>
              </w:rPr>
              <w:t>тис. грн</w:t>
            </w:r>
          </w:p>
        </w:tc>
        <w:tc>
          <w:tcPr>
            <w:tcW w:w="4218" w:type="dxa"/>
            <w:gridSpan w:val="3"/>
          </w:tcPr>
          <w:p w:rsidR="00880F72" w:rsidRPr="00FC3321" w:rsidRDefault="00880F72" w:rsidP="00B74C12">
            <w:pPr>
              <w:keepNext/>
              <w:widowControl w:val="0"/>
              <w:jc w:val="center"/>
              <w:rPr>
                <w:rFonts w:eastAsia="Calibri"/>
                <w:b/>
                <w:color w:val="auto"/>
              </w:rPr>
            </w:pPr>
            <w:r w:rsidRPr="00FC3321">
              <w:rPr>
                <w:rFonts w:eastAsia="Calibri"/>
                <w:b/>
                <w:color w:val="auto"/>
              </w:rPr>
              <w:t>Джерела фінансування, тис. грн</w:t>
            </w:r>
          </w:p>
        </w:tc>
      </w:tr>
      <w:tr w:rsidR="00880F72" w:rsidRPr="00FC3321" w:rsidTr="00B116C1">
        <w:trPr>
          <w:trHeight w:val="246"/>
        </w:trPr>
        <w:tc>
          <w:tcPr>
            <w:tcW w:w="2127" w:type="dxa"/>
            <w:vMerge/>
          </w:tcPr>
          <w:p w:rsidR="00880F72" w:rsidRPr="00FC3321" w:rsidRDefault="00880F72" w:rsidP="00B74C12">
            <w:pPr>
              <w:keepNext/>
              <w:widowControl w:val="0"/>
              <w:ind w:right="-33"/>
              <w:jc w:val="both"/>
              <w:rPr>
                <w:rFonts w:eastAsia="Calibri"/>
                <w:color w:val="auto"/>
              </w:rPr>
            </w:pPr>
          </w:p>
        </w:tc>
        <w:tc>
          <w:tcPr>
            <w:tcW w:w="1134" w:type="dxa"/>
            <w:vMerge/>
          </w:tcPr>
          <w:p w:rsidR="00880F72" w:rsidRPr="00FC3321" w:rsidRDefault="00880F72" w:rsidP="00B74C12">
            <w:pPr>
              <w:keepNext/>
              <w:widowControl w:val="0"/>
              <w:rPr>
                <w:rFonts w:eastAsia="Calibri"/>
                <w:color w:val="auto"/>
              </w:rPr>
            </w:pPr>
          </w:p>
        </w:tc>
        <w:tc>
          <w:tcPr>
            <w:tcW w:w="1383" w:type="dxa"/>
            <w:vAlign w:val="center"/>
          </w:tcPr>
          <w:p w:rsidR="00880F72" w:rsidRPr="00FC3321" w:rsidRDefault="00880F72" w:rsidP="00B74C12">
            <w:pPr>
              <w:widowControl w:val="0"/>
              <w:suppressLineNumbers/>
              <w:suppressAutoHyphens/>
              <w:jc w:val="center"/>
              <w:rPr>
                <w:rFonts w:eastAsia="Calibri"/>
                <w:b/>
                <w:color w:val="auto"/>
              </w:rPr>
            </w:pPr>
            <w:r w:rsidRPr="00FC3321">
              <w:rPr>
                <w:rFonts w:eastAsia="Calibri"/>
                <w:b/>
                <w:color w:val="auto"/>
              </w:rPr>
              <w:t>субвенція</w:t>
            </w:r>
          </w:p>
        </w:tc>
        <w:tc>
          <w:tcPr>
            <w:tcW w:w="1276" w:type="dxa"/>
            <w:vAlign w:val="center"/>
          </w:tcPr>
          <w:p w:rsidR="00880F72" w:rsidRPr="00FC3321" w:rsidRDefault="00880F72" w:rsidP="00B74C12">
            <w:pPr>
              <w:widowControl w:val="0"/>
              <w:suppressLineNumbers/>
              <w:suppressAutoHyphens/>
              <w:jc w:val="center"/>
              <w:rPr>
                <w:rFonts w:eastAsia="Calibri"/>
                <w:b/>
                <w:color w:val="auto"/>
              </w:rPr>
            </w:pPr>
            <w:r w:rsidRPr="00FC3321">
              <w:rPr>
                <w:rFonts w:eastAsia="Calibri"/>
                <w:b/>
                <w:color w:val="auto"/>
              </w:rPr>
              <w:t>місцевий бюджет</w:t>
            </w:r>
          </w:p>
        </w:tc>
        <w:tc>
          <w:tcPr>
            <w:tcW w:w="1559" w:type="dxa"/>
            <w:vAlign w:val="center"/>
          </w:tcPr>
          <w:p w:rsidR="00880F72" w:rsidRPr="00FC3321" w:rsidRDefault="00880F72" w:rsidP="00B74C12">
            <w:pPr>
              <w:widowControl w:val="0"/>
              <w:suppressLineNumbers/>
              <w:suppressAutoHyphens/>
              <w:jc w:val="center"/>
              <w:rPr>
                <w:rFonts w:eastAsia="Calibri"/>
                <w:b/>
                <w:color w:val="auto"/>
              </w:rPr>
            </w:pPr>
            <w:r w:rsidRPr="00FC3321">
              <w:rPr>
                <w:rFonts w:eastAsia="Calibri"/>
                <w:b/>
                <w:color w:val="auto"/>
              </w:rPr>
              <w:t>інші учасники проекту</w:t>
            </w:r>
          </w:p>
        </w:tc>
      </w:tr>
      <w:tr w:rsidR="00880F72" w:rsidRPr="00FC3321" w:rsidTr="00B116C1">
        <w:tc>
          <w:tcPr>
            <w:tcW w:w="2127" w:type="dxa"/>
          </w:tcPr>
          <w:p w:rsidR="00880F72" w:rsidRPr="00FC3321" w:rsidRDefault="00880F72" w:rsidP="00B74C12">
            <w:pPr>
              <w:keepNext/>
              <w:widowControl w:val="0"/>
              <w:ind w:right="-33"/>
              <w:rPr>
                <w:rFonts w:eastAsia="Calibri"/>
                <w:color w:val="auto"/>
              </w:rPr>
            </w:pPr>
            <w:r w:rsidRPr="00FC3321">
              <w:rPr>
                <w:rFonts w:eastAsia="Calibri"/>
                <w:b/>
                <w:color w:val="auto"/>
              </w:rPr>
              <w:t>1. Видатки споживання:</w:t>
            </w:r>
          </w:p>
        </w:tc>
        <w:tc>
          <w:tcPr>
            <w:tcW w:w="1134" w:type="dxa"/>
          </w:tcPr>
          <w:p w:rsidR="00880F72" w:rsidRPr="00FC3321" w:rsidRDefault="00880F72" w:rsidP="00B74C12">
            <w:pPr>
              <w:keepNext/>
              <w:widowControl w:val="0"/>
              <w:rPr>
                <w:rFonts w:eastAsia="Calibri"/>
                <w:color w:val="auto"/>
              </w:rPr>
            </w:pPr>
          </w:p>
        </w:tc>
        <w:tc>
          <w:tcPr>
            <w:tcW w:w="1383" w:type="dxa"/>
          </w:tcPr>
          <w:p w:rsidR="00880F72" w:rsidRPr="00FC3321" w:rsidRDefault="00880F72" w:rsidP="00B74C12">
            <w:pPr>
              <w:keepNext/>
              <w:widowControl w:val="0"/>
              <w:rPr>
                <w:rFonts w:eastAsia="Calibri"/>
                <w:color w:val="auto"/>
              </w:rPr>
            </w:pPr>
          </w:p>
        </w:tc>
        <w:tc>
          <w:tcPr>
            <w:tcW w:w="1276" w:type="dxa"/>
          </w:tcPr>
          <w:p w:rsidR="00880F72" w:rsidRPr="00FC3321" w:rsidRDefault="00880F72" w:rsidP="00B74C12">
            <w:pPr>
              <w:keepNext/>
              <w:widowControl w:val="0"/>
              <w:rPr>
                <w:rFonts w:eastAsia="Calibri"/>
                <w:color w:val="auto"/>
              </w:rPr>
            </w:pPr>
          </w:p>
        </w:tc>
        <w:tc>
          <w:tcPr>
            <w:tcW w:w="1559" w:type="dxa"/>
          </w:tcPr>
          <w:p w:rsidR="00880F72" w:rsidRPr="00FC3321" w:rsidRDefault="00880F72" w:rsidP="00B74C12">
            <w:pPr>
              <w:keepNext/>
              <w:widowControl w:val="0"/>
              <w:rPr>
                <w:rFonts w:eastAsia="Calibri"/>
                <w:color w:val="auto"/>
              </w:rPr>
            </w:pPr>
          </w:p>
        </w:tc>
      </w:tr>
      <w:tr w:rsidR="00880F72" w:rsidRPr="00FC3321" w:rsidTr="00B116C1">
        <w:tc>
          <w:tcPr>
            <w:tcW w:w="2127" w:type="dxa"/>
          </w:tcPr>
          <w:p w:rsidR="00880F72" w:rsidRPr="00FC3321" w:rsidRDefault="00880F72" w:rsidP="00B74C12">
            <w:pPr>
              <w:keepNext/>
              <w:widowControl w:val="0"/>
              <w:ind w:right="-33"/>
              <w:jc w:val="both"/>
              <w:rPr>
                <w:rFonts w:eastAsia="Calibri"/>
                <w:b/>
                <w:color w:val="auto"/>
              </w:rPr>
            </w:pPr>
          </w:p>
        </w:tc>
        <w:tc>
          <w:tcPr>
            <w:tcW w:w="1134" w:type="dxa"/>
          </w:tcPr>
          <w:p w:rsidR="00880F72" w:rsidRPr="00FC3321" w:rsidRDefault="00880F72" w:rsidP="00B74C12">
            <w:pPr>
              <w:keepNext/>
              <w:widowControl w:val="0"/>
              <w:rPr>
                <w:rFonts w:eastAsia="Calibri"/>
                <w:color w:val="auto"/>
              </w:rPr>
            </w:pPr>
          </w:p>
        </w:tc>
        <w:tc>
          <w:tcPr>
            <w:tcW w:w="1383" w:type="dxa"/>
          </w:tcPr>
          <w:p w:rsidR="00880F72" w:rsidRPr="00FC3321" w:rsidRDefault="00880F72" w:rsidP="00B74C12">
            <w:pPr>
              <w:keepNext/>
              <w:widowControl w:val="0"/>
              <w:rPr>
                <w:rFonts w:eastAsia="Calibri"/>
                <w:color w:val="auto"/>
              </w:rPr>
            </w:pPr>
          </w:p>
        </w:tc>
        <w:tc>
          <w:tcPr>
            <w:tcW w:w="1276" w:type="dxa"/>
          </w:tcPr>
          <w:p w:rsidR="00880F72" w:rsidRPr="00FC3321" w:rsidRDefault="00880F72" w:rsidP="00B74C12">
            <w:pPr>
              <w:keepNext/>
              <w:widowControl w:val="0"/>
              <w:rPr>
                <w:rFonts w:eastAsia="Calibri"/>
                <w:color w:val="auto"/>
              </w:rPr>
            </w:pPr>
          </w:p>
        </w:tc>
        <w:tc>
          <w:tcPr>
            <w:tcW w:w="1559" w:type="dxa"/>
          </w:tcPr>
          <w:p w:rsidR="00880F72" w:rsidRPr="00FC3321" w:rsidRDefault="00880F72" w:rsidP="00B74C12">
            <w:pPr>
              <w:keepNext/>
              <w:widowControl w:val="0"/>
              <w:rPr>
                <w:rFonts w:eastAsia="Calibri"/>
                <w:color w:val="auto"/>
              </w:rPr>
            </w:pPr>
          </w:p>
        </w:tc>
      </w:tr>
      <w:tr w:rsidR="0020132C" w:rsidRPr="00FC3321" w:rsidTr="00EB6F8A">
        <w:tc>
          <w:tcPr>
            <w:tcW w:w="2127" w:type="dxa"/>
          </w:tcPr>
          <w:p w:rsidR="0020132C" w:rsidRPr="00FC3321" w:rsidRDefault="0020132C" w:rsidP="0020132C">
            <w:pPr>
              <w:keepNext/>
              <w:widowControl w:val="0"/>
              <w:ind w:right="-33"/>
              <w:jc w:val="both"/>
              <w:rPr>
                <w:rFonts w:eastAsia="Calibri"/>
                <w:color w:val="auto"/>
              </w:rPr>
            </w:pPr>
            <w:r w:rsidRPr="00FC3321">
              <w:rPr>
                <w:rFonts w:eastAsia="Calibri"/>
                <w:b/>
                <w:color w:val="auto"/>
              </w:rPr>
              <w:t>2. Видатки розвитку:</w:t>
            </w:r>
          </w:p>
        </w:tc>
        <w:tc>
          <w:tcPr>
            <w:tcW w:w="1134" w:type="dxa"/>
          </w:tcPr>
          <w:p w:rsidR="0020132C" w:rsidRPr="00FC3321" w:rsidRDefault="0020132C" w:rsidP="0020132C">
            <w:r w:rsidRPr="00FC3321">
              <w:rPr>
                <w:lang w:eastAsia="uk-UA"/>
              </w:rPr>
              <w:t>423,774</w:t>
            </w:r>
          </w:p>
        </w:tc>
        <w:tc>
          <w:tcPr>
            <w:tcW w:w="1383" w:type="dxa"/>
          </w:tcPr>
          <w:p w:rsidR="0020132C" w:rsidRPr="00FC3321" w:rsidRDefault="0020132C" w:rsidP="0020132C">
            <w:r w:rsidRPr="00FC3321">
              <w:rPr>
                <w:lang w:eastAsia="uk-UA"/>
              </w:rPr>
              <w:t>423,774</w:t>
            </w:r>
          </w:p>
        </w:tc>
        <w:tc>
          <w:tcPr>
            <w:tcW w:w="1276" w:type="dxa"/>
          </w:tcPr>
          <w:p w:rsidR="0020132C" w:rsidRPr="00FC3321" w:rsidRDefault="0020132C" w:rsidP="0020132C">
            <w:pPr>
              <w:keepNext/>
              <w:widowControl w:val="0"/>
              <w:rPr>
                <w:rFonts w:eastAsia="Calibri"/>
                <w:color w:val="auto"/>
              </w:rPr>
            </w:pPr>
          </w:p>
        </w:tc>
        <w:tc>
          <w:tcPr>
            <w:tcW w:w="1559" w:type="dxa"/>
          </w:tcPr>
          <w:p w:rsidR="0020132C" w:rsidRPr="00FC3321" w:rsidRDefault="0020132C" w:rsidP="0020132C">
            <w:pPr>
              <w:keepNext/>
              <w:widowControl w:val="0"/>
              <w:rPr>
                <w:rFonts w:eastAsia="Calibri"/>
                <w:color w:val="auto"/>
              </w:rPr>
            </w:pPr>
          </w:p>
        </w:tc>
      </w:tr>
      <w:tr w:rsidR="0020132C" w:rsidRPr="00FC3321" w:rsidTr="00CD0E02">
        <w:tc>
          <w:tcPr>
            <w:tcW w:w="2127" w:type="dxa"/>
          </w:tcPr>
          <w:p w:rsidR="0020132C" w:rsidRPr="00FC3321" w:rsidRDefault="0020132C" w:rsidP="0020132C">
            <w:pPr>
              <w:keepNext/>
              <w:widowControl w:val="0"/>
              <w:ind w:right="-33"/>
              <w:jc w:val="both"/>
              <w:rPr>
                <w:rFonts w:eastAsia="Calibri"/>
                <w:b/>
                <w:color w:val="auto"/>
              </w:rPr>
            </w:pPr>
            <w:r w:rsidRPr="00FC3321">
              <w:rPr>
                <w:rFonts w:eastAsia="Calibri"/>
                <w:b/>
                <w:color w:val="auto"/>
              </w:rPr>
              <w:t>Заходи по реалізації державної програми ст. 2281</w:t>
            </w:r>
          </w:p>
        </w:tc>
        <w:tc>
          <w:tcPr>
            <w:tcW w:w="1134" w:type="dxa"/>
          </w:tcPr>
          <w:p w:rsidR="0020132C" w:rsidRPr="00FC3321" w:rsidRDefault="0020132C" w:rsidP="0020132C">
            <w:r w:rsidRPr="00FC3321">
              <w:rPr>
                <w:lang w:eastAsia="uk-UA"/>
              </w:rPr>
              <w:t>423,774</w:t>
            </w:r>
          </w:p>
        </w:tc>
        <w:tc>
          <w:tcPr>
            <w:tcW w:w="1383" w:type="dxa"/>
          </w:tcPr>
          <w:p w:rsidR="0020132C" w:rsidRPr="00FC3321" w:rsidRDefault="0020132C" w:rsidP="0020132C">
            <w:r w:rsidRPr="00FC3321">
              <w:rPr>
                <w:lang w:eastAsia="uk-UA"/>
              </w:rPr>
              <w:t>423,774</w:t>
            </w:r>
          </w:p>
        </w:tc>
        <w:tc>
          <w:tcPr>
            <w:tcW w:w="1276" w:type="dxa"/>
          </w:tcPr>
          <w:p w:rsidR="0020132C" w:rsidRPr="00FC3321" w:rsidRDefault="0020132C" w:rsidP="0020132C">
            <w:pPr>
              <w:keepNext/>
              <w:widowControl w:val="0"/>
              <w:rPr>
                <w:rFonts w:eastAsia="Calibri"/>
                <w:color w:val="auto"/>
              </w:rPr>
            </w:pPr>
          </w:p>
        </w:tc>
        <w:tc>
          <w:tcPr>
            <w:tcW w:w="1559" w:type="dxa"/>
          </w:tcPr>
          <w:p w:rsidR="0020132C" w:rsidRPr="00FC3321" w:rsidRDefault="0020132C" w:rsidP="0020132C">
            <w:pPr>
              <w:keepNext/>
              <w:widowControl w:val="0"/>
              <w:rPr>
                <w:rFonts w:eastAsia="Calibri"/>
                <w:color w:val="auto"/>
              </w:rPr>
            </w:pPr>
          </w:p>
        </w:tc>
      </w:tr>
      <w:tr w:rsidR="0020132C" w:rsidRPr="00FC3321" w:rsidTr="005E3525">
        <w:tc>
          <w:tcPr>
            <w:tcW w:w="2127" w:type="dxa"/>
          </w:tcPr>
          <w:p w:rsidR="0020132C" w:rsidRPr="00FC3321" w:rsidRDefault="0020132C" w:rsidP="0020132C">
            <w:pPr>
              <w:keepNext/>
              <w:widowControl w:val="0"/>
              <w:ind w:right="-33"/>
              <w:jc w:val="both"/>
              <w:rPr>
                <w:rFonts w:eastAsia="Calibri"/>
                <w:b/>
                <w:color w:val="auto"/>
              </w:rPr>
            </w:pPr>
            <w:r w:rsidRPr="00FC3321">
              <w:rPr>
                <w:rFonts w:eastAsia="Calibri"/>
                <w:b/>
                <w:color w:val="auto"/>
              </w:rPr>
              <w:t>РАЗОМ:</w:t>
            </w:r>
          </w:p>
        </w:tc>
        <w:tc>
          <w:tcPr>
            <w:tcW w:w="1134" w:type="dxa"/>
          </w:tcPr>
          <w:p w:rsidR="0020132C" w:rsidRPr="00FC3321" w:rsidRDefault="0020132C" w:rsidP="0020132C">
            <w:r w:rsidRPr="00FC3321">
              <w:rPr>
                <w:lang w:eastAsia="uk-UA"/>
              </w:rPr>
              <w:t>423,774</w:t>
            </w:r>
          </w:p>
        </w:tc>
        <w:tc>
          <w:tcPr>
            <w:tcW w:w="1383" w:type="dxa"/>
          </w:tcPr>
          <w:p w:rsidR="0020132C" w:rsidRPr="00FC3321" w:rsidRDefault="0020132C" w:rsidP="0020132C">
            <w:r w:rsidRPr="00FC3321">
              <w:rPr>
                <w:lang w:eastAsia="uk-UA"/>
              </w:rPr>
              <w:t>423,774</w:t>
            </w:r>
          </w:p>
        </w:tc>
        <w:tc>
          <w:tcPr>
            <w:tcW w:w="1276" w:type="dxa"/>
          </w:tcPr>
          <w:p w:rsidR="0020132C" w:rsidRPr="00FC3321" w:rsidRDefault="0020132C" w:rsidP="0020132C">
            <w:pPr>
              <w:keepNext/>
              <w:widowControl w:val="0"/>
              <w:rPr>
                <w:rFonts w:eastAsia="Calibri"/>
                <w:color w:val="auto"/>
              </w:rPr>
            </w:pPr>
          </w:p>
        </w:tc>
        <w:tc>
          <w:tcPr>
            <w:tcW w:w="1559" w:type="dxa"/>
          </w:tcPr>
          <w:p w:rsidR="0020132C" w:rsidRPr="00FC3321" w:rsidRDefault="0020132C" w:rsidP="0020132C">
            <w:pPr>
              <w:keepNext/>
              <w:widowControl w:val="0"/>
              <w:rPr>
                <w:rFonts w:eastAsia="Calibri"/>
                <w:color w:val="auto"/>
              </w:rPr>
            </w:pPr>
          </w:p>
        </w:tc>
      </w:tr>
    </w:tbl>
    <w:p w:rsidR="00665428" w:rsidRPr="00FC3321" w:rsidRDefault="00665428" w:rsidP="00665428">
      <w:pPr>
        <w:widowControl w:val="0"/>
        <w:suppressLineNumbers/>
        <w:suppressAutoHyphens/>
        <w:ind w:firstLine="426"/>
        <w:jc w:val="center"/>
        <w:rPr>
          <w:rFonts w:eastAsia="Calibri"/>
          <w:b/>
          <w:color w:val="auto"/>
        </w:rPr>
      </w:pPr>
    </w:p>
    <w:p w:rsidR="00672707" w:rsidRPr="00FC3321" w:rsidRDefault="00672707">
      <w:pPr>
        <w:spacing w:after="200" w:line="276" w:lineRule="auto"/>
        <w:rPr>
          <w:b/>
        </w:rPr>
      </w:pPr>
      <w:r w:rsidRPr="00FC3321">
        <w:rPr>
          <w:b/>
        </w:rPr>
        <w:br w:type="page"/>
      </w:r>
    </w:p>
    <w:p w:rsidR="00665428" w:rsidRPr="00FC3321" w:rsidRDefault="00665428" w:rsidP="00665428">
      <w:pPr>
        <w:widowControl w:val="0"/>
        <w:suppressLineNumbers/>
        <w:suppressAutoHyphens/>
        <w:jc w:val="center"/>
        <w:rPr>
          <w:rFonts w:eastAsia="Calibri"/>
          <w:b/>
          <w:color w:val="auto"/>
        </w:rPr>
      </w:pPr>
      <w:r w:rsidRPr="00FC3321">
        <w:rPr>
          <w:b/>
        </w:rPr>
        <w:lastRenderedPageBreak/>
        <w:t>4</w:t>
      </w:r>
      <w:r w:rsidRPr="00FC3321">
        <w:rPr>
          <w:rFonts w:eastAsia="Calibri"/>
          <w:b/>
          <w:color w:val="auto"/>
        </w:rPr>
        <w:t>.3. ОЧІКУВАНІ ДЖЕРЕЛА ФІНАНСУВАННЯ</w:t>
      </w: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96"/>
        <w:gridCol w:w="1276"/>
        <w:gridCol w:w="2551"/>
      </w:tblGrid>
      <w:tr w:rsidR="00665428" w:rsidRPr="00FC3321" w:rsidTr="00B74C12">
        <w:tc>
          <w:tcPr>
            <w:tcW w:w="6096" w:type="dxa"/>
            <w:vAlign w:val="center"/>
          </w:tcPr>
          <w:p w:rsidR="00665428" w:rsidRPr="00FC3321" w:rsidRDefault="00665428" w:rsidP="00B74C12">
            <w:pPr>
              <w:widowControl w:val="0"/>
              <w:suppressLineNumbers/>
              <w:suppressAutoHyphens/>
              <w:jc w:val="center"/>
              <w:rPr>
                <w:rFonts w:eastAsia="Calibri"/>
                <w:b/>
                <w:color w:val="auto"/>
              </w:rPr>
            </w:pPr>
            <w:r w:rsidRPr="00FC3321">
              <w:rPr>
                <w:rFonts w:eastAsia="Calibri"/>
                <w:b/>
                <w:color w:val="auto"/>
              </w:rPr>
              <w:t>Джерела фінансування</w:t>
            </w:r>
          </w:p>
        </w:tc>
        <w:tc>
          <w:tcPr>
            <w:tcW w:w="1276" w:type="dxa"/>
            <w:vAlign w:val="center"/>
          </w:tcPr>
          <w:p w:rsidR="00665428" w:rsidRPr="00FC3321" w:rsidRDefault="00665428" w:rsidP="00B74C12">
            <w:pPr>
              <w:widowControl w:val="0"/>
              <w:suppressLineNumbers/>
              <w:suppressAutoHyphens/>
              <w:jc w:val="center"/>
              <w:rPr>
                <w:rFonts w:eastAsia="Calibri"/>
                <w:b/>
                <w:color w:val="auto"/>
              </w:rPr>
            </w:pPr>
            <w:r w:rsidRPr="00FC3321">
              <w:rPr>
                <w:rFonts w:eastAsia="Calibri"/>
                <w:b/>
                <w:color w:val="auto"/>
              </w:rPr>
              <w:t>Сума (тис. грн)</w:t>
            </w:r>
          </w:p>
        </w:tc>
        <w:tc>
          <w:tcPr>
            <w:tcW w:w="2551" w:type="dxa"/>
            <w:vAlign w:val="center"/>
          </w:tcPr>
          <w:p w:rsidR="00665428" w:rsidRPr="00FC3321" w:rsidRDefault="00665428" w:rsidP="00B74C12">
            <w:pPr>
              <w:widowControl w:val="0"/>
              <w:suppressLineNumbers/>
              <w:suppressAutoHyphens/>
              <w:jc w:val="center"/>
              <w:rPr>
                <w:rFonts w:eastAsia="Calibri"/>
                <w:b/>
                <w:color w:val="auto"/>
              </w:rPr>
            </w:pPr>
            <w:r w:rsidRPr="00FC3321">
              <w:rPr>
                <w:rFonts w:eastAsia="Calibri"/>
                <w:b/>
                <w:color w:val="auto"/>
              </w:rPr>
              <w:t>Частка у % від</w:t>
            </w:r>
          </w:p>
          <w:p w:rsidR="00665428" w:rsidRPr="00FC3321" w:rsidRDefault="00665428" w:rsidP="00B74C12">
            <w:pPr>
              <w:widowControl w:val="0"/>
              <w:suppressLineNumbers/>
              <w:suppressAutoHyphens/>
              <w:jc w:val="center"/>
              <w:rPr>
                <w:rFonts w:eastAsia="Calibri"/>
                <w:b/>
                <w:color w:val="auto"/>
              </w:rPr>
            </w:pPr>
            <w:r w:rsidRPr="00FC3321">
              <w:rPr>
                <w:rFonts w:eastAsia="Calibri"/>
                <w:b/>
                <w:color w:val="auto"/>
              </w:rPr>
              <w:t>загального обсягу фінансування проекту</w:t>
            </w:r>
          </w:p>
        </w:tc>
      </w:tr>
      <w:tr w:rsidR="002670EE" w:rsidRPr="00FC3321" w:rsidTr="00097502">
        <w:tc>
          <w:tcPr>
            <w:tcW w:w="6096" w:type="dxa"/>
            <w:vAlign w:val="center"/>
          </w:tcPr>
          <w:p w:rsidR="002670EE" w:rsidRPr="00FC3321" w:rsidRDefault="002670EE" w:rsidP="000E7483">
            <w:pPr>
              <w:widowControl w:val="0"/>
              <w:suppressLineNumbers/>
              <w:suppressAutoHyphens/>
              <w:rPr>
                <w:rFonts w:eastAsia="Calibri"/>
                <w:color w:val="auto"/>
              </w:rPr>
            </w:pPr>
            <w:r w:rsidRPr="00FC3321">
              <w:rPr>
                <w:rFonts w:eastAsia="Calibri"/>
                <w:color w:val="auto"/>
              </w:rPr>
              <w:t>1. Фінансування за рахунок коштів субвенції</w:t>
            </w:r>
          </w:p>
        </w:tc>
        <w:tc>
          <w:tcPr>
            <w:tcW w:w="1276" w:type="dxa"/>
            <w:vAlign w:val="center"/>
          </w:tcPr>
          <w:p w:rsidR="002670EE" w:rsidRPr="00FC3321" w:rsidRDefault="0020132C" w:rsidP="00F35482">
            <w:pPr>
              <w:rPr>
                <w:lang w:eastAsia="uk-UA"/>
              </w:rPr>
            </w:pPr>
            <w:r w:rsidRPr="00FC3321">
              <w:rPr>
                <w:lang w:eastAsia="uk-UA"/>
              </w:rPr>
              <w:t>423,774</w:t>
            </w:r>
          </w:p>
        </w:tc>
        <w:tc>
          <w:tcPr>
            <w:tcW w:w="2551" w:type="dxa"/>
          </w:tcPr>
          <w:p w:rsidR="002670EE" w:rsidRPr="00FC3321" w:rsidRDefault="002670EE" w:rsidP="00F10B3A">
            <w:pPr>
              <w:widowControl w:val="0"/>
              <w:suppressLineNumbers/>
              <w:tabs>
                <w:tab w:val="left" w:pos="1020"/>
                <w:tab w:val="center" w:pos="1167"/>
              </w:tabs>
              <w:suppressAutoHyphens/>
              <w:rPr>
                <w:rFonts w:eastAsia="Calibri"/>
                <w:color w:val="auto"/>
                <w:lang w:val="ru-RU"/>
              </w:rPr>
            </w:pPr>
            <w:r w:rsidRPr="00FC3321">
              <w:rPr>
                <w:rFonts w:eastAsia="Calibri"/>
                <w:color w:val="auto"/>
              </w:rPr>
              <w:tab/>
            </w:r>
            <w:r w:rsidRPr="00FC3321">
              <w:rPr>
                <w:rFonts w:eastAsia="Calibri"/>
                <w:color w:val="auto"/>
              </w:rPr>
              <w:tab/>
            </w:r>
            <w:r w:rsidRPr="00FC3321">
              <w:rPr>
                <w:rFonts w:eastAsia="Calibri"/>
                <w:color w:val="auto"/>
                <w:lang w:val="ru-RU"/>
              </w:rPr>
              <w:t>100</w:t>
            </w:r>
          </w:p>
        </w:tc>
      </w:tr>
      <w:tr w:rsidR="002670EE" w:rsidRPr="00FC3321" w:rsidTr="00B74C12">
        <w:tc>
          <w:tcPr>
            <w:tcW w:w="6096" w:type="dxa"/>
            <w:vAlign w:val="center"/>
          </w:tcPr>
          <w:p w:rsidR="002670EE" w:rsidRPr="00FC3321" w:rsidRDefault="002670EE" w:rsidP="00B74C12">
            <w:pPr>
              <w:widowControl w:val="0"/>
              <w:suppressLineNumbers/>
              <w:suppressAutoHyphens/>
              <w:rPr>
                <w:color w:val="auto"/>
              </w:rPr>
            </w:pPr>
            <w:r w:rsidRPr="00FC3321">
              <w:rPr>
                <w:color w:val="auto"/>
              </w:rPr>
              <w:t>2. Фінансування з місцевого бюджету</w:t>
            </w:r>
          </w:p>
        </w:tc>
        <w:tc>
          <w:tcPr>
            <w:tcW w:w="1276" w:type="dxa"/>
          </w:tcPr>
          <w:p w:rsidR="002670EE" w:rsidRPr="00FC3321" w:rsidRDefault="002670EE" w:rsidP="00B74C12">
            <w:pPr>
              <w:widowControl w:val="0"/>
              <w:suppressLineNumbers/>
              <w:suppressAutoHyphens/>
              <w:jc w:val="center"/>
              <w:rPr>
                <w:rFonts w:eastAsia="Calibri"/>
                <w:color w:val="auto"/>
                <w:lang w:val="ru-RU"/>
              </w:rPr>
            </w:pPr>
          </w:p>
        </w:tc>
        <w:tc>
          <w:tcPr>
            <w:tcW w:w="2551" w:type="dxa"/>
          </w:tcPr>
          <w:p w:rsidR="002670EE" w:rsidRPr="00FC3321" w:rsidRDefault="002670EE" w:rsidP="00B74C12">
            <w:pPr>
              <w:widowControl w:val="0"/>
              <w:suppressLineNumbers/>
              <w:suppressAutoHyphens/>
              <w:jc w:val="center"/>
              <w:rPr>
                <w:rFonts w:eastAsia="Calibri"/>
                <w:color w:val="auto"/>
                <w:lang w:val="ru-RU"/>
              </w:rPr>
            </w:pPr>
          </w:p>
        </w:tc>
      </w:tr>
      <w:tr w:rsidR="002670EE" w:rsidRPr="00FC3321" w:rsidTr="00B74C12">
        <w:tc>
          <w:tcPr>
            <w:tcW w:w="6096" w:type="dxa"/>
            <w:vAlign w:val="center"/>
          </w:tcPr>
          <w:p w:rsidR="002670EE" w:rsidRPr="00FC3321" w:rsidRDefault="002670EE" w:rsidP="00B74C12">
            <w:pPr>
              <w:widowControl w:val="0"/>
              <w:suppressLineNumbers/>
              <w:suppressAutoHyphens/>
              <w:rPr>
                <w:rFonts w:eastAsia="Calibri"/>
                <w:color w:val="auto"/>
              </w:rPr>
            </w:pPr>
            <w:r w:rsidRPr="00FC3321">
              <w:rPr>
                <w:rFonts w:eastAsia="Calibri"/>
                <w:color w:val="auto"/>
              </w:rPr>
              <w:t>3. Фінансування за рахунок коштів інших учасників проекту, у тому числі за рахунок:</w:t>
            </w:r>
          </w:p>
        </w:tc>
        <w:tc>
          <w:tcPr>
            <w:tcW w:w="1276" w:type="dxa"/>
          </w:tcPr>
          <w:p w:rsidR="002670EE" w:rsidRPr="00FC3321" w:rsidRDefault="002670EE" w:rsidP="00B74C12">
            <w:pPr>
              <w:widowControl w:val="0"/>
              <w:suppressLineNumbers/>
              <w:suppressAutoHyphens/>
              <w:jc w:val="center"/>
              <w:rPr>
                <w:rFonts w:eastAsia="Calibri"/>
                <w:color w:val="auto"/>
              </w:rPr>
            </w:pPr>
          </w:p>
        </w:tc>
        <w:tc>
          <w:tcPr>
            <w:tcW w:w="2551" w:type="dxa"/>
          </w:tcPr>
          <w:p w:rsidR="002670EE" w:rsidRPr="00FC3321" w:rsidRDefault="002670EE" w:rsidP="00B74C12">
            <w:pPr>
              <w:widowControl w:val="0"/>
              <w:suppressLineNumbers/>
              <w:suppressAutoHyphens/>
              <w:jc w:val="center"/>
              <w:rPr>
                <w:rFonts w:eastAsia="Calibri"/>
                <w:color w:val="auto"/>
              </w:rPr>
            </w:pPr>
          </w:p>
        </w:tc>
      </w:tr>
      <w:tr w:rsidR="002670EE" w:rsidRPr="00FC3321" w:rsidTr="00B74C12">
        <w:tc>
          <w:tcPr>
            <w:tcW w:w="6096" w:type="dxa"/>
            <w:vAlign w:val="center"/>
          </w:tcPr>
          <w:p w:rsidR="002670EE" w:rsidRPr="00FC3321" w:rsidRDefault="002670EE" w:rsidP="00B74C12">
            <w:pPr>
              <w:widowControl w:val="0"/>
              <w:suppressLineNumbers/>
              <w:suppressAutoHyphens/>
              <w:rPr>
                <w:rFonts w:eastAsia="Calibri"/>
                <w:color w:val="auto"/>
              </w:rPr>
            </w:pPr>
            <w:r w:rsidRPr="00FC3321">
              <w:rPr>
                <w:rFonts w:eastAsia="Calibri"/>
                <w:color w:val="auto"/>
              </w:rPr>
              <w:t>1) учасників з бюджетного сектору</w:t>
            </w:r>
          </w:p>
        </w:tc>
        <w:tc>
          <w:tcPr>
            <w:tcW w:w="1276" w:type="dxa"/>
          </w:tcPr>
          <w:p w:rsidR="002670EE" w:rsidRPr="00FC3321" w:rsidRDefault="002670EE" w:rsidP="00B74C12">
            <w:pPr>
              <w:widowControl w:val="0"/>
              <w:suppressLineNumbers/>
              <w:suppressAutoHyphens/>
              <w:jc w:val="center"/>
              <w:rPr>
                <w:rFonts w:eastAsia="Calibri"/>
                <w:color w:val="auto"/>
              </w:rPr>
            </w:pPr>
          </w:p>
        </w:tc>
        <w:tc>
          <w:tcPr>
            <w:tcW w:w="2551" w:type="dxa"/>
          </w:tcPr>
          <w:p w:rsidR="002670EE" w:rsidRPr="00FC3321" w:rsidRDefault="002670EE" w:rsidP="00B74C12">
            <w:pPr>
              <w:widowControl w:val="0"/>
              <w:suppressLineNumbers/>
              <w:suppressAutoHyphens/>
              <w:jc w:val="center"/>
              <w:rPr>
                <w:rFonts w:eastAsia="Calibri"/>
                <w:color w:val="auto"/>
              </w:rPr>
            </w:pPr>
          </w:p>
        </w:tc>
      </w:tr>
      <w:tr w:rsidR="002670EE" w:rsidRPr="00FC3321" w:rsidTr="00B74C12">
        <w:tc>
          <w:tcPr>
            <w:tcW w:w="6096" w:type="dxa"/>
            <w:vAlign w:val="center"/>
          </w:tcPr>
          <w:p w:rsidR="002670EE" w:rsidRPr="00FC3321" w:rsidRDefault="002670EE" w:rsidP="00B74C12">
            <w:pPr>
              <w:widowControl w:val="0"/>
              <w:suppressLineNumbers/>
              <w:suppressAutoHyphens/>
              <w:rPr>
                <w:rFonts w:eastAsia="Calibri"/>
                <w:color w:val="auto"/>
              </w:rPr>
            </w:pPr>
            <w:r w:rsidRPr="00FC3321">
              <w:rPr>
                <w:rFonts w:eastAsia="Calibri"/>
                <w:color w:val="auto"/>
              </w:rPr>
              <w:t>2) учасників з підприємницького сектору</w:t>
            </w:r>
          </w:p>
        </w:tc>
        <w:tc>
          <w:tcPr>
            <w:tcW w:w="1276" w:type="dxa"/>
          </w:tcPr>
          <w:p w:rsidR="002670EE" w:rsidRPr="00FC3321" w:rsidRDefault="002670EE" w:rsidP="00B74C12">
            <w:pPr>
              <w:widowControl w:val="0"/>
              <w:suppressLineNumbers/>
              <w:suppressAutoHyphens/>
              <w:jc w:val="center"/>
              <w:rPr>
                <w:rFonts w:eastAsia="Calibri"/>
                <w:color w:val="auto"/>
              </w:rPr>
            </w:pPr>
          </w:p>
        </w:tc>
        <w:tc>
          <w:tcPr>
            <w:tcW w:w="2551" w:type="dxa"/>
          </w:tcPr>
          <w:p w:rsidR="002670EE" w:rsidRPr="00FC3321" w:rsidRDefault="002670EE" w:rsidP="00B74C12">
            <w:pPr>
              <w:widowControl w:val="0"/>
              <w:suppressLineNumbers/>
              <w:suppressAutoHyphens/>
              <w:jc w:val="center"/>
              <w:rPr>
                <w:rFonts w:eastAsia="Calibri"/>
                <w:color w:val="auto"/>
              </w:rPr>
            </w:pPr>
          </w:p>
        </w:tc>
      </w:tr>
      <w:tr w:rsidR="002670EE" w:rsidRPr="00FC3321" w:rsidTr="00B74C12">
        <w:tc>
          <w:tcPr>
            <w:tcW w:w="6096" w:type="dxa"/>
            <w:vAlign w:val="center"/>
          </w:tcPr>
          <w:p w:rsidR="002670EE" w:rsidRPr="00FC3321" w:rsidRDefault="002670EE" w:rsidP="00B74C12">
            <w:pPr>
              <w:widowControl w:val="0"/>
              <w:suppressLineNumbers/>
              <w:suppressAutoHyphens/>
              <w:rPr>
                <w:rFonts w:eastAsia="Calibri"/>
                <w:color w:val="auto"/>
              </w:rPr>
            </w:pPr>
            <w:r w:rsidRPr="00FC3321">
              <w:rPr>
                <w:rFonts w:eastAsia="Calibri"/>
                <w:color w:val="auto"/>
              </w:rPr>
              <w:t xml:space="preserve">3) учасників з громадськості </w:t>
            </w:r>
          </w:p>
        </w:tc>
        <w:tc>
          <w:tcPr>
            <w:tcW w:w="1276" w:type="dxa"/>
          </w:tcPr>
          <w:p w:rsidR="002670EE" w:rsidRPr="00FC3321" w:rsidRDefault="002670EE" w:rsidP="00B74C12">
            <w:pPr>
              <w:widowControl w:val="0"/>
              <w:suppressLineNumbers/>
              <w:suppressAutoHyphens/>
              <w:jc w:val="center"/>
              <w:rPr>
                <w:rFonts w:eastAsia="Calibri"/>
                <w:color w:val="auto"/>
              </w:rPr>
            </w:pPr>
          </w:p>
        </w:tc>
        <w:tc>
          <w:tcPr>
            <w:tcW w:w="2551" w:type="dxa"/>
          </w:tcPr>
          <w:p w:rsidR="002670EE" w:rsidRPr="00FC3321" w:rsidRDefault="002670EE" w:rsidP="00B74C12">
            <w:pPr>
              <w:widowControl w:val="0"/>
              <w:suppressLineNumbers/>
              <w:suppressAutoHyphens/>
              <w:jc w:val="center"/>
              <w:rPr>
                <w:rFonts w:eastAsia="Calibri"/>
                <w:color w:val="auto"/>
              </w:rPr>
            </w:pPr>
          </w:p>
        </w:tc>
      </w:tr>
      <w:tr w:rsidR="002670EE" w:rsidRPr="00FC3321" w:rsidTr="00AE6133">
        <w:tc>
          <w:tcPr>
            <w:tcW w:w="6096" w:type="dxa"/>
            <w:vAlign w:val="center"/>
          </w:tcPr>
          <w:p w:rsidR="002670EE" w:rsidRPr="00FC3321" w:rsidRDefault="002670EE" w:rsidP="00B74C12">
            <w:pPr>
              <w:widowControl w:val="0"/>
              <w:suppressLineNumbers/>
              <w:suppressAutoHyphens/>
              <w:rPr>
                <w:color w:val="auto"/>
              </w:rPr>
            </w:pPr>
            <w:r w:rsidRPr="00FC3321">
              <w:rPr>
                <w:color w:val="auto"/>
              </w:rPr>
              <w:t>Загальний обсяг фінансування</w:t>
            </w:r>
          </w:p>
        </w:tc>
        <w:tc>
          <w:tcPr>
            <w:tcW w:w="1276" w:type="dxa"/>
            <w:vAlign w:val="center"/>
          </w:tcPr>
          <w:p w:rsidR="002670EE" w:rsidRPr="00FC3321" w:rsidRDefault="0020132C" w:rsidP="00F35482">
            <w:pPr>
              <w:rPr>
                <w:lang w:eastAsia="uk-UA"/>
              </w:rPr>
            </w:pPr>
            <w:r w:rsidRPr="00FC3321">
              <w:rPr>
                <w:lang w:eastAsia="uk-UA"/>
              </w:rPr>
              <w:t>423,774</w:t>
            </w:r>
          </w:p>
        </w:tc>
        <w:tc>
          <w:tcPr>
            <w:tcW w:w="2551" w:type="dxa"/>
          </w:tcPr>
          <w:p w:rsidR="002670EE" w:rsidRPr="00FC3321" w:rsidRDefault="002670EE" w:rsidP="00B74C12">
            <w:pPr>
              <w:widowControl w:val="0"/>
              <w:suppressLineNumbers/>
              <w:suppressAutoHyphens/>
              <w:jc w:val="center"/>
              <w:rPr>
                <w:rFonts w:eastAsia="Calibri"/>
                <w:color w:val="C0C0C0"/>
              </w:rPr>
            </w:pPr>
            <w:r w:rsidRPr="00FC3321">
              <w:rPr>
                <w:rFonts w:eastAsia="Calibri"/>
                <w:color w:val="auto"/>
              </w:rPr>
              <w:t>100</w:t>
            </w:r>
          </w:p>
        </w:tc>
      </w:tr>
    </w:tbl>
    <w:p w:rsidR="00665428" w:rsidRPr="00FC3321" w:rsidRDefault="00665428" w:rsidP="00665428">
      <w:pPr>
        <w:widowControl w:val="0"/>
        <w:suppressLineNumbers/>
        <w:suppressAutoHyphens/>
        <w:rPr>
          <w:rFonts w:eastAsia="Calibri"/>
          <w:b/>
          <w:color w:val="auto"/>
        </w:rPr>
      </w:pPr>
    </w:p>
    <w:p w:rsidR="00665428" w:rsidRPr="00FC3321" w:rsidRDefault="00665428" w:rsidP="00665428">
      <w:pPr>
        <w:widowControl w:val="0"/>
        <w:suppressLineNumbers/>
        <w:suppressAutoHyphens/>
        <w:jc w:val="center"/>
        <w:rPr>
          <w:rFonts w:eastAsia="Calibri"/>
          <w:b/>
          <w:color w:val="auto"/>
        </w:rPr>
      </w:pPr>
      <w:r w:rsidRPr="00FC3321">
        <w:rPr>
          <w:b/>
        </w:rPr>
        <w:t>4</w:t>
      </w:r>
      <w:r w:rsidRPr="00FC3321">
        <w:rPr>
          <w:rFonts w:eastAsia="Calibri"/>
          <w:b/>
          <w:color w:val="auto"/>
        </w:rPr>
        <w:t xml:space="preserve">.4. </w:t>
      </w:r>
      <w:r w:rsidR="005B2A4B" w:rsidRPr="00FC3321">
        <w:rPr>
          <w:b/>
        </w:rPr>
        <w:t>Розрахунок вартості проекту</w:t>
      </w:r>
    </w:p>
    <w:p w:rsidR="00665428" w:rsidRPr="00FC3321" w:rsidRDefault="00FF03D7" w:rsidP="00665428">
      <w:pPr>
        <w:widowControl w:val="0"/>
        <w:suppressLineNumbers/>
        <w:suppressAutoHyphens/>
        <w:ind w:firstLine="709"/>
        <w:jc w:val="both"/>
        <w:rPr>
          <w:rFonts w:eastAsia="Calibri"/>
          <w:color w:val="auto"/>
          <w:lang w:val="ru-RU"/>
        </w:rPr>
      </w:pPr>
      <w:r w:rsidRPr="00FC3321">
        <w:rPr>
          <w:rFonts w:eastAsia="Calibri"/>
          <w:color w:val="auto"/>
          <w:lang w:val="ru-RU"/>
        </w:rPr>
        <w:t xml:space="preserve">                                                                                          Тис. Грн.</w:t>
      </w:r>
    </w:p>
    <w:tbl>
      <w:tblPr>
        <w:tblW w:w="10031" w:type="dxa"/>
        <w:tblInd w:w="-142" w:type="dxa"/>
        <w:tblLayout w:type="fixed"/>
        <w:tblLook w:val="04A0" w:firstRow="1" w:lastRow="0" w:firstColumn="1" w:lastColumn="0" w:noHBand="0" w:noVBand="1"/>
      </w:tblPr>
      <w:tblGrid>
        <w:gridCol w:w="970"/>
        <w:gridCol w:w="5234"/>
        <w:gridCol w:w="3827"/>
      </w:tblGrid>
      <w:tr w:rsidR="00540EFA" w:rsidRPr="00FC3321" w:rsidTr="00540EFA">
        <w:trPr>
          <w:trHeight w:val="1390"/>
        </w:trPr>
        <w:tc>
          <w:tcPr>
            <w:tcW w:w="970" w:type="dxa"/>
            <w:tcBorders>
              <w:top w:val="single" w:sz="4" w:space="0" w:color="auto"/>
              <w:left w:val="single" w:sz="4" w:space="0" w:color="auto"/>
              <w:bottom w:val="single" w:sz="4" w:space="0" w:color="auto"/>
              <w:right w:val="single" w:sz="4" w:space="0" w:color="auto"/>
            </w:tcBorders>
            <w:shd w:val="clear" w:color="auto" w:fill="auto"/>
            <w:vAlign w:val="center"/>
          </w:tcPr>
          <w:p w:rsidR="00540EFA" w:rsidRPr="00FC3321" w:rsidRDefault="00540EFA" w:rsidP="00912105">
            <w:pPr>
              <w:jc w:val="center"/>
              <w:rPr>
                <w:b/>
                <w:lang w:eastAsia="uk-UA"/>
              </w:rPr>
            </w:pPr>
            <w:r w:rsidRPr="00FC3321">
              <w:rPr>
                <w:b/>
                <w:lang w:eastAsia="uk-UA"/>
              </w:rPr>
              <w:t> </w:t>
            </w:r>
          </w:p>
          <w:p w:rsidR="00540EFA" w:rsidRPr="00FC3321" w:rsidRDefault="00540EFA" w:rsidP="00912105">
            <w:pPr>
              <w:jc w:val="center"/>
              <w:rPr>
                <w:b/>
                <w:lang w:eastAsia="uk-UA"/>
              </w:rPr>
            </w:pPr>
            <w:r w:rsidRPr="00FC3321">
              <w:rPr>
                <w:b/>
                <w:lang w:eastAsia="uk-UA"/>
              </w:rPr>
              <w:t>№</w:t>
            </w:r>
          </w:p>
          <w:p w:rsidR="00540EFA" w:rsidRPr="00FC3321" w:rsidRDefault="00540EFA" w:rsidP="00912105">
            <w:pPr>
              <w:jc w:val="center"/>
              <w:rPr>
                <w:b/>
                <w:lang w:eastAsia="uk-UA"/>
              </w:rPr>
            </w:pPr>
            <w:proofErr w:type="spellStart"/>
            <w:r w:rsidRPr="00FC3321">
              <w:rPr>
                <w:b/>
                <w:lang w:eastAsia="uk-UA"/>
              </w:rPr>
              <w:t>п.п</w:t>
            </w:r>
            <w:proofErr w:type="spellEnd"/>
            <w:r w:rsidRPr="00FC3321">
              <w:rPr>
                <w:b/>
                <w:lang w:eastAsia="uk-UA"/>
              </w:rPr>
              <w:t>.</w:t>
            </w:r>
          </w:p>
        </w:tc>
        <w:tc>
          <w:tcPr>
            <w:tcW w:w="5234" w:type="dxa"/>
            <w:tcBorders>
              <w:top w:val="single" w:sz="4" w:space="0" w:color="auto"/>
              <w:left w:val="single" w:sz="4" w:space="0" w:color="auto"/>
              <w:bottom w:val="single" w:sz="4" w:space="0" w:color="auto"/>
              <w:right w:val="single" w:sz="4" w:space="0" w:color="auto"/>
            </w:tcBorders>
            <w:shd w:val="clear" w:color="auto" w:fill="auto"/>
            <w:vAlign w:val="center"/>
          </w:tcPr>
          <w:p w:rsidR="00540EFA" w:rsidRPr="00FC3321" w:rsidRDefault="00540EFA" w:rsidP="00912105">
            <w:pPr>
              <w:jc w:val="center"/>
              <w:rPr>
                <w:b/>
                <w:lang w:eastAsia="uk-UA"/>
              </w:rPr>
            </w:pPr>
            <w:r w:rsidRPr="00FC3321">
              <w:rPr>
                <w:b/>
                <w:lang w:eastAsia="uk-UA"/>
              </w:rPr>
              <w:t>Назва</w:t>
            </w:r>
          </w:p>
          <w:p w:rsidR="00540EFA" w:rsidRPr="00FC3321" w:rsidRDefault="00540EFA" w:rsidP="00912105">
            <w:pPr>
              <w:jc w:val="center"/>
              <w:rPr>
                <w:b/>
                <w:lang w:eastAsia="uk-UA"/>
              </w:rPr>
            </w:pPr>
            <w:r w:rsidRPr="00FC3321">
              <w:rPr>
                <w:b/>
                <w:lang w:eastAsia="uk-UA"/>
              </w:rPr>
              <w:t>населеного пункту</w:t>
            </w:r>
          </w:p>
          <w:p w:rsidR="00540EFA" w:rsidRPr="00FC3321" w:rsidRDefault="00540EFA" w:rsidP="00912105">
            <w:pPr>
              <w:rPr>
                <w:b/>
                <w:lang w:eastAsia="uk-UA"/>
              </w:rPr>
            </w:pPr>
            <w:r w:rsidRPr="00FC3321">
              <w:rPr>
                <w:b/>
                <w:lang w:eastAsia="uk-UA"/>
              </w:rPr>
              <w:t> </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540EFA" w:rsidRPr="00FC3321" w:rsidRDefault="00540EFA" w:rsidP="00AD418C">
            <w:pPr>
              <w:jc w:val="center"/>
              <w:rPr>
                <w:b/>
                <w:bCs/>
                <w:lang w:eastAsia="uk-UA"/>
              </w:rPr>
            </w:pPr>
            <w:r w:rsidRPr="00FC3321">
              <w:rPr>
                <w:b/>
                <w:bCs/>
                <w:lang w:eastAsia="uk-UA"/>
              </w:rPr>
              <w:t>Вартість СЕО</w:t>
            </w:r>
          </w:p>
        </w:tc>
      </w:tr>
      <w:tr w:rsidR="00540EFA" w:rsidRPr="00FC3321" w:rsidTr="00540EFA">
        <w:trPr>
          <w:trHeight w:val="300"/>
        </w:trPr>
        <w:tc>
          <w:tcPr>
            <w:tcW w:w="970" w:type="dxa"/>
            <w:tcBorders>
              <w:top w:val="nil"/>
              <w:left w:val="single" w:sz="8" w:space="0" w:color="auto"/>
              <w:bottom w:val="single" w:sz="4" w:space="0" w:color="auto"/>
              <w:right w:val="single" w:sz="4" w:space="0" w:color="auto"/>
            </w:tcBorders>
            <w:shd w:val="clear" w:color="auto" w:fill="auto"/>
            <w:vAlign w:val="center"/>
          </w:tcPr>
          <w:p w:rsidR="00540EFA" w:rsidRPr="00FC3321" w:rsidRDefault="00540EFA" w:rsidP="00583BB2">
            <w:pPr>
              <w:numPr>
                <w:ilvl w:val="0"/>
                <w:numId w:val="4"/>
              </w:numPr>
              <w:rPr>
                <w:lang w:eastAsia="uk-UA"/>
              </w:rPr>
            </w:pPr>
          </w:p>
        </w:tc>
        <w:tc>
          <w:tcPr>
            <w:tcW w:w="5234" w:type="dxa"/>
            <w:tcBorders>
              <w:top w:val="nil"/>
              <w:left w:val="nil"/>
              <w:bottom w:val="single" w:sz="4" w:space="0" w:color="auto"/>
              <w:right w:val="single" w:sz="4" w:space="0" w:color="auto"/>
            </w:tcBorders>
            <w:shd w:val="clear" w:color="auto" w:fill="auto"/>
            <w:vAlign w:val="center"/>
          </w:tcPr>
          <w:p w:rsidR="00540EFA" w:rsidRPr="00FC3321" w:rsidRDefault="00540EFA" w:rsidP="00406329">
            <w:pPr>
              <w:rPr>
                <w:lang w:eastAsia="uk-UA"/>
              </w:rPr>
            </w:pPr>
            <w:r w:rsidRPr="00FC3321">
              <w:rPr>
                <w:lang w:eastAsia="uk-UA"/>
              </w:rPr>
              <w:t>с. Гірчична</w:t>
            </w:r>
          </w:p>
        </w:tc>
        <w:tc>
          <w:tcPr>
            <w:tcW w:w="3827" w:type="dxa"/>
            <w:tcBorders>
              <w:top w:val="nil"/>
              <w:left w:val="nil"/>
              <w:bottom w:val="single" w:sz="4" w:space="0" w:color="auto"/>
              <w:right w:val="single" w:sz="4" w:space="0" w:color="auto"/>
            </w:tcBorders>
            <w:shd w:val="clear" w:color="auto" w:fill="auto"/>
            <w:vAlign w:val="center"/>
          </w:tcPr>
          <w:p w:rsidR="00540EFA" w:rsidRPr="00FC3321" w:rsidRDefault="00540EFA" w:rsidP="00AB54DE">
            <w:pPr>
              <w:jc w:val="center"/>
              <w:rPr>
                <w:lang w:eastAsia="uk-UA"/>
              </w:rPr>
            </w:pPr>
            <w:r w:rsidRPr="00FC3321">
              <w:rPr>
                <w:lang w:eastAsia="uk-UA"/>
              </w:rPr>
              <w:t>33,</w:t>
            </w:r>
            <w:r w:rsidR="00AB54DE" w:rsidRPr="00FC3321">
              <w:rPr>
                <w:lang w:eastAsia="uk-UA"/>
              </w:rPr>
              <w:t>402</w:t>
            </w:r>
          </w:p>
        </w:tc>
      </w:tr>
      <w:tr w:rsidR="00540EFA" w:rsidRPr="00FC3321" w:rsidTr="00540EFA">
        <w:trPr>
          <w:trHeight w:val="300"/>
        </w:trPr>
        <w:tc>
          <w:tcPr>
            <w:tcW w:w="970" w:type="dxa"/>
            <w:tcBorders>
              <w:top w:val="nil"/>
              <w:left w:val="single" w:sz="8" w:space="0" w:color="auto"/>
              <w:bottom w:val="single" w:sz="4" w:space="0" w:color="auto"/>
              <w:right w:val="single" w:sz="4" w:space="0" w:color="auto"/>
            </w:tcBorders>
            <w:shd w:val="clear" w:color="auto" w:fill="auto"/>
            <w:vAlign w:val="center"/>
          </w:tcPr>
          <w:p w:rsidR="00540EFA" w:rsidRPr="00FC3321" w:rsidRDefault="00540EFA" w:rsidP="00583BB2">
            <w:pPr>
              <w:numPr>
                <w:ilvl w:val="0"/>
                <w:numId w:val="4"/>
              </w:numPr>
              <w:rPr>
                <w:lang w:eastAsia="uk-UA"/>
              </w:rPr>
            </w:pPr>
          </w:p>
        </w:tc>
        <w:tc>
          <w:tcPr>
            <w:tcW w:w="5234" w:type="dxa"/>
            <w:tcBorders>
              <w:top w:val="nil"/>
              <w:left w:val="nil"/>
              <w:bottom w:val="single" w:sz="4" w:space="0" w:color="auto"/>
              <w:right w:val="single" w:sz="4" w:space="0" w:color="auto"/>
            </w:tcBorders>
            <w:shd w:val="clear" w:color="auto" w:fill="auto"/>
            <w:vAlign w:val="center"/>
          </w:tcPr>
          <w:p w:rsidR="00540EFA" w:rsidRPr="00FC3321" w:rsidRDefault="00540EFA" w:rsidP="00406329">
            <w:pPr>
              <w:rPr>
                <w:lang w:eastAsia="uk-UA"/>
              </w:rPr>
            </w:pPr>
            <w:r w:rsidRPr="00FC3321">
              <w:rPr>
                <w:lang w:eastAsia="uk-UA"/>
              </w:rPr>
              <w:t xml:space="preserve">с. </w:t>
            </w:r>
            <w:proofErr w:type="spellStart"/>
            <w:r w:rsidRPr="00FC3321">
              <w:rPr>
                <w:lang w:eastAsia="uk-UA"/>
              </w:rPr>
              <w:t>Дем</w:t>
            </w:r>
            <w:proofErr w:type="spellEnd"/>
            <w:r w:rsidRPr="00FC3321">
              <w:rPr>
                <w:lang w:val="en-US" w:eastAsia="uk-UA"/>
              </w:rPr>
              <w:t>’</w:t>
            </w:r>
            <w:proofErr w:type="spellStart"/>
            <w:r w:rsidRPr="00FC3321">
              <w:rPr>
                <w:lang w:eastAsia="uk-UA"/>
              </w:rPr>
              <w:t>янківці</w:t>
            </w:r>
            <w:proofErr w:type="spellEnd"/>
          </w:p>
        </w:tc>
        <w:tc>
          <w:tcPr>
            <w:tcW w:w="3827" w:type="dxa"/>
            <w:tcBorders>
              <w:top w:val="nil"/>
              <w:left w:val="nil"/>
              <w:bottom w:val="single" w:sz="4" w:space="0" w:color="auto"/>
              <w:right w:val="single" w:sz="4" w:space="0" w:color="auto"/>
            </w:tcBorders>
            <w:shd w:val="clear" w:color="auto" w:fill="auto"/>
            <w:vAlign w:val="center"/>
          </w:tcPr>
          <w:p w:rsidR="00540EFA" w:rsidRPr="00FC3321" w:rsidRDefault="00540EFA" w:rsidP="00AB54DE">
            <w:pPr>
              <w:jc w:val="center"/>
              <w:rPr>
                <w:lang w:eastAsia="uk-UA"/>
              </w:rPr>
            </w:pPr>
            <w:r w:rsidRPr="00FC3321">
              <w:rPr>
                <w:lang w:eastAsia="uk-UA"/>
              </w:rPr>
              <w:t>30,</w:t>
            </w:r>
            <w:r w:rsidR="00AB54DE" w:rsidRPr="00FC3321">
              <w:rPr>
                <w:lang w:eastAsia="uk-UA"/>
              </w:rPr>
              <w:t>066</w:t>
            </w:r>
          </w:p>
        </w:tc>
      </w:tr>
      <w:tr w:rsidR="00540EFA" w:rsidRPr="00FC3321" w:rsidTr="00540EFA">
        <w:trPr>
          <w:trHeight w:val="300"/>
        </w:trPr>
        <w:tc>
          <w:tcPr>
            <w:tcW w:w="970" w:type="dxa"/>
            <w:tcBorders>
              <w:top w:val="nil"/>
              <w:left w:val="single" w:sz="8" w:space="0" w:color="auto"/>
              <w:bottom w:val="single" w:sz="4" w:space="0" w:color="auto"/>
              <w:right w:val="single" w:sz="4" w:space="0" w:color="auto"/>
            </w:tcBorders>
            <w:shd w:val="clear" w:color="auto" w:fill="auto"/>
            <w:vAlign w:val="center"/>
          </w:tcPr>
          <w:p w:rsidR="00540EFA" w:rsidRPr="00FC3321" w:rsidRDefault="00540EFA" w:rsidP="00583BB2">
            <w:pPr>
              <w:numPr>
                <w:ilvl w:val="0"/>
                <w:numId w:val="4"/>
              </w:numPr>
              <w:rPr>
                <w:lang w:eastAsia="uk-UA"/>
              </w:rPr>
            </w:pPr>
          </w:p>
        </w:tc>
        <w:tc>
          <w:tcPr>
            <w:tcW w:w="5234" w:type="dxa"/>
            <w:tcBorders>
              <w:top w:val="nil"/>
              <w:left w:val="nil"/>
              <w:bottom w:val="single" w:sz="4" w:space="0" w:color="auto"/>
              <w:right w:val="single" w:sz="4" w:space="0" w:color="auto"/>
            </w:tcBorders>
            <w:shd w:val="clear" w:color="auto" w:fill="auto"/>
            <w:vAlign w:val="center"/>
          </w:tcPr>
          <w:p w:rsidR="00540EFA" w:rsidRPr="00FC3321" w:rsidRDefault="00540EFA" w:rsidP="00406329">
            <w:pPr>
              <w:rPr>
                <w:lang w:eastAsia="uk-UA"/>
              </w:rPr>
            </w:pPr>
            <w:r w:rsidRPr="00FC3321">
              <w:rPr>
                <w:lang w:eastAsia="uk-UA"/>
              </w:rPr>
              <w:t>с. Вихрівка</w:t>
            </w:r>
          </w:p>
        </w:tc>
        <w:tc>
          <w:tcPr>
            <w:tcW w:w="3827" w:type="dxa"/>
            <w:tcBorders>
              <w:top w:val="nil"/>
              <w:left w:val="nil"/>
              <w:bottom w:val="single" w:sz="4" w:space="0" w:color="auto"/>
              <w:right w:val="single" w:sz="4" w:space="0" w:color="auto"/>
            </w:tcBorders>
            <w:shd w:val="clear" w:color="auto" w:fill="auto"/>
            <w:vAlign w:val="center"/>
          </w:tcPr>
          <w:p w:rsidR="00540EFA" w:rsidRPr="00FC3321" w:rsidRDefault="00AB54DE" w:rsidP="00912105">
            <w:pPr>
              <w:jc w:val="center"/>
              <w:rPr>
                <w:lang w:eastAsia="uk-UA"/>
              </w:rPr>
            </w:pPr>
            <w:r w:rsidRPr="00FC3321">
              <w:rPr>
                <w:lang w:eastAsia="uk-UA"/>
              </w:rPr>
              <w:t>25,524</w:t>
            </w:r>
          </w:p>
        </w:tc>
      </w:tr>
      <w:tr w:rsidR="00540EFA" w:rsidRPr="00FC3321" w:rsidTr="00540EFA">
        <w:trPr>
          <w:trHeight w:val="300"/>
        </w:trPr>
        <w:tc>
          <w:tcPr>
            <w:tcW w:w="970" w:type="dxa"/>
            <w:tcBorders>
              <w:top w:val="nil"/>
              <w:left w:val="single" w:sz="8" w:space="0" w:color="auto"/>
              <w:bottom w:val="single" w:sz="4" w:space="0" w:color="auto"/>
              <w:right w:val="single" w:sz="4" w:space="0" w:color="auto"/>
            </w:tcBorders>
            <w:shd w:val="clear" w:color="auto" w:fill="auto"/>
            <w:vAlign w:val="center"/>
          </w:tcPr>
          <w:p w:rsidR="00540EFA" w:rsidRPr="00FC3321" w:rsidRDefault="00540EFA" w:rsidP="00583BB2">
            <w:pPr>
              <w:numPr>
                <w:ilvl w:val="0"/>
                <w:numId w:val="4"/>
              </w:numPr>
              <w:rPr>
                <w:lang w:eastAsia="uk-UA"/>
              </w:rPr>
            </w:pPr>
          </w:p>
        </w:tc>
        <w:tc>
          <w:tcPr>
            <w:tcW w:w="5234" w:type="dxa"/>
            <w:tcBorders>
              <w:top w:val="nil"/>
              <w:left w:val="nil"/>
              <w:bottom w:val="single" w:sz="4" w:space="0" w:color="auto"/>
              <w:right w:val="single" w:sz="4" w:space="0" w:color="auto"/>
            </w:tcBorders>
            <w:shd w:val="clear" w:color="auto" w:fill="auto"/>
            <w:vAlign w:val="center"/>
          </w:tcPr>
          <w:p w:rsidR="00540EFA" w:rsidRPr="00FC3321" w:rsidRDefault="00540EFA" w:rsidP="00AD418C">
            <w:pPr>
              <w:rPr>
                <w:lang w:eastAsia="uk-UA"/>
              </w:rPr>
            </w:pPr>
            <w:r w:rsidRPr="00FC3321">
              <w:rPr>
                <w:lang w:eastAsia="uk-UA"/>
              </w:rPr>
              <w:t>с. Ганнівка</w:t>
            </w:r>
          </w:p>
        </w:tc>
        <w:tc>
          <w:tcPr>
            <w:tcW w:w="3827" w:type="dxa"/>
            <w:tcBorders>
              <w:top w:val="nil"/>
              <w:left w:val="nil"/>
              <w:bottom w:val="single" w:sz="4" w:space="0" w:color="auto"/>
              <w:right w:val="single" w:sz="4" w:space="0" w:color="auto"/>
            </w:tcBorders>
            <w:shd w:val="clear" w:color="auto" w:fill="auto"/>
            <w:vAlign w:val="center"/>
          </w:tcPr>
          <w:p w:rsidR="00540EFA" w:rsidRPr="00FC3321" w:rsidRDefault="00AB54DE" w:rsidP="00912105">
            <w:pPr>
              <w:jc w:val="center"/>
              <w:rPr>
                <w:lang w:eastAsia="uk-UA"/>
              </w:rPr>
            </w:pPr>
            <w:r w:rsidRPr="00FC3321">
              <w:rPr>
                <w:lang w:eastAsia="uk-UA"/>
              </w:rPr>
              <w:t>36,306</w:t>
            </w:r>
          </w:p>
        </w:tc>
      </w:tr>
      <w:tr w:rsidR="00540EFA" w:rsidRPr="00FC3321" w:rsidTr="00540EFA">
        <w:trPr>
          <w:trHeight w:val="300"/>
        </w:trPr>
        <w:tc>
          <w:tcPr>
            <w:tcW w:w="970" w:type="dxa"/>
            <w:tcBorders>
              <w:top w:val="nil"/>
              <w:left w:val="single" w:sz="8" w:space="0" w:color="auto"/>
              <w:bottom w:val="single" w:sz="4" w:space="0" w:color="auto"/>
              <w:right w:val="single" w:sz="4" w:space="0" w:color="auto"/>
            </w:tcBorders>
            <w:shd w:val="clear" w:color="auto" w:fill="auto"/>
            <w:vAlign w:val="center"/>
          </w:tcPr>
          <w:p w:rsidR="00540EFA" w:rsidRPr="00FC3321" w:rsidRDefault="00540EFA" w:rsidP="00583BB2">
            <w:pPr>
              <w:numPr>
                <w:ilvl w:val="0"/>
                <w:numId w:val="4"/>
              </w:numPr>
              <w:rPr>
                <w:lang w:eastAsia="uk-UA"/>
              </w:rPr>
            </w:pPr>
          </w:p>
        </w:tc>
        <w:tc>
          <w:tcPr>
            <w:tcW w:w="5234" w:type="dxa"/>
            <w:tcBorders>
              <w:top w:val="nil"/>
              <w:left w:val="nil"/>
              <w:bottom w:val="single" w:sz="4" w:space="0" w:color="auto"/>
              <w:right w:val="single" w:sz="4" w:space="0" w:color="auto"/>
            </w:tcBorders>
            <w:shd w:val="clear" w:color="auto" w:fill="auto"/>
            <w:vAlign w:val="center"/>
          </w:tcPr>
          <w:p w:rsidR="00540EFA" w:rsidRPr="00FC3321" w:rsidRDefault="00540EFA" w:rsidP="00406329">
            <w:pPr>
              <w:rPr>
                <w:lang w:eastAsia="uk-UA"/>
              </w:rPr>
            </w:pPr>
            <w:r w:rsidRPr="00FC3321">
              <w:rPr>
                <w:lang w:eastAsia="uk-UA"/>
              </w:rPr>
              <w:t>с. Іванківці</w:t>
            </w:r>
          </w:p>
        </w:tc>
        <w:tc>
          <w:tcPr>
            <w:tcW w:w="3827" w:type="dxa"/>
            <w:tcBorders>
              <w:top w:val="nil"/>
              <w:left w:val="nil"/>
              <w:bottom w:val="single" w:sz="4" w:space="0" w:color="auto"/>
              <w:right w:val="single" w:sz="4" w:space="0" w:color="auto"/>
            </w:tcBorders>
            <w:shd w:val="clear" w:color="auto" w:fill="auto"/>
            <w:vAlign w:val="center"/>
          </w:tcPr>
          <w:p w:rsidR="00540EFA" w:rsidRPr="00FC3321" w:rsidRDefault="00AB54DE" w:rsidP="00912105">
            <w:pPr>
              <w:jc w:val="center"/>
              <w:rPr>
                <w:lang w:eastAsia="uk-UA"/>
              </w:rPr>
            </w:pPr>
            <w:r w:rsidRPr="00FC3321">
              <w:rPr>
                <w:lang w:eastAsia="uk-UA"/>
              </w:rPr>
              <w:t>35,208</w:t>
            </w:r>
          </w:p>
        </w:tc>
      </w:tr>
      <w:tr w:rsidR="00540EFA" w:rsidRPr="00FC3321" w:rsidTr="00540EFA">
        <w:trPr>
          <w:trHeight w:val="300"/>
        </w:trPr>
        <w:tc>
          <w:tcPr>
            <w:tcW w:w="970" w:type="dxa"/>
            <w:tcBorders>
              <w:top w:val="nil"/>
              <w:left w:val="single" w:sz="8" w:space="0" w:color="auto"/>
              <w:bottom w:val="single" w:sz="4" w:space="0" w:color="auto"/>
              <w:right w:val="single" w:sz="4" w:space="0" w:color="auto"/>
            </w:tcBorders>
            <w:shd w:val="clear" w:color="auto" w:fill="auto"/>
            <w:vAlign w:val="center"/>
          </w:tcPr>
          <w:p w:rsidR="00540EFA" w:rsidRPr="00FC3321" w:rsidRDefault="00540EFA" w:rsidP="00583BB2">
            <w:pPr>
              <w:numPr>
                <w:ilvl w:val="0"/>
                <w:numId w:val="4"/>
              </w:numPr>
              <w:rPr>
                <w:lang w:eastAsia="uk-UA"/>
              </w:rPr>
            </w:pPr>
          </w:p>
        </w:tc>
        <w:tc>
          <w:tcPr>
            <w:tcW w:w="5234" w:type="dxa"/>
            <w:tcBorders>
              <w:top w:val="nil"/>
              <w:left w:val="nil"/>
              <w:bottom w:val="single" w:sz="4" w:space="0" w:color="auto"/>
              <w:right w:val="single" w:sz="4" w:space="0" w:color="auto"/>
            </w:tcBorders>
            <w:shd w:val="clear" w:color="auto" w:fill="auto"/>
            <w:vAlign w:val="center"/>
          </w:tcPr>
          <w:p w:rsidR="00540EFA" w:rsidRPr="00FC3321" w:rsidRDefault="00540EFA" w:rsidP="006768C0">
            <w:pPr>
              <w:rPr>
                <w:lang w:eastAsia="uk-UA"/>
              </w:rPr>
            </w:pPr>
            <w:r w:rsidRPr="00FC3321">
              <w:rPr>
                <w:lang w:eastAsia="uk-UA"/>
              </w:rPr>
              <w:t>с. Миньківці</w:t>
            </w:r>
          </w:p>
        </w:tc>
        <w:tc>
          <w:tcPr>
            <w:tcW w:w="3827" w:type="dxa"/>
            <w:tcBorders>
              <w:top w:val="nil"/>
              <w:left w:val="nil"/>
              <w:bottom w:val="single" w:sz="4" w:space="0" w:color="auto"/>
              <w:right w:val="single" w:sz="4" w:space="0" w:color="auto"/>
            </w:tcBorders>
            <w:shd w:val="clear" w:color="auto" w:fill="auto"/>
            <w:vAlign w:val="center"/>
          </w:tcPr>
          <w:p w:rsidR="00540EFA" w:rsidRPr="00FC3321" w:rsidRDefault="00AB54DE" w:rsidP="00912105">
            <w:pPr>
              <w:jc w:val="center"/>
              <w:rPr>
                <w:lang w:eastAsia="uk-UA"/>
              </w:rPr>
            </w:pPr>
            <w:r w:rsidRPr="00FC3321">
              <w:rPr>
                <w:lang w:eastAsia="uk-UA"/>
              </w:rPr>
              <w:t>43,302</w:t>
            </w:r>
          </w:p>
        </w:tc>
      </w:tr>
      <w:tr w:rsidR="00540EFA" w:rsidRPr="00FC3321" w:rsidTr="00540EFA">
        <w:trPr>
          <w:trHeight w:val="300"/>
        </w:trPr>
        <w:tc>
          <w:tcPr>
            <w:tcW w:w="970" w:type="dxa"/>
            <w:tcBorders>
              <w:top w:val="nil"/>
              <w:left w:val="single" w:sz="8" w:space="0" w:color="auto"/>
              <w:bottom w:val="single" w:sz="4" w:space="0" w:color="auto"/>
              <w:right w:val="single" w:sz="4" w:space="0" w:color="auto"/>
            </w:tcBorders>
            <w:shd w:val="clear" w:color="auto" w:fill="auto"/>
            <w:vAlign w:val="center"/>
          </w:tcPr>
          <w:p w:rsidR="00540EFA" w:rsidRPr="00FC3321" w:rsidRDefault="00540EFA" w:rsidP="00583BB2">
            <w:pPr>
              <w:numPr>
                <w:ilvl w:val="0"/>
                <w:numId w:val="4"/>
              </w:numPr>
              <w:rPr>
                <w:lang w:eastAsia="uk-UA"/>
              </w:rPr>
            </w:pPr>
          </w:p>
        </w:tc>
        <w:tc>
          <w:tcPr>
            <w:tcW w:w="5234" w:type="dxa"/>
            <w:tcBorders>
              <w:top w:val="nil"/>
              <w:left w:val="nil"/>
              <w:bottom w:val="single" w:sz="4" w:space="0" w:color="auto"/>
              <w:right w:val="single" w:sz="4" w:space="0" w:color="auto"/>
            </w:tcBorders>
            <w:shd w:val="clear" w:color="auto" w:fill="auto"/>
            <w:vAlign w:val="center"/>
          </w:tcPr>
          <w:p w:rsidR="00540EFA" w:rsidRPr="00FC3321" w:rsidRDefault="00540EFA" w:rsidP="00406329">
            <w:pPr>
              <w:rPr>
                <w:lang w:eastAsia="uk-UA"/>
              </w:rPr>
            </w:pPr>
            <w:r w:rsidRPr="00FC3321">
              <w:rPr>
                <w:lang w:eastAsia="uk-UA"/>
              </w:rPr>
              <w:t>с. Рахнівка</w:t>
            </w:r>
          </w:p>
        </w:tc>
        <w:tc>
          <w:tcPr>
            <w:tcW w:w="3827" w:type="dxa"/>
            <w:tcBorders>
              <w:top w:val="nil"/>
              <w:left w:val="nil"/>
              <w:bottom w:val="single" w:sz="4" w:space="0" w:color="auto"/>
              <w:right w:val="single" w:sz="4" w:space="0" w:color="auto"/>
            </w:tcBorders>
            <w:shd w:val="clear" w:color="auto" w:fill="auto"/>
            <w:vAlign w:val="center"/>
          </w:tcPr>
          <w:p w:rsidR="00540EFA" w:rsidRPr="00FC3321" w:rsidRDefault="00AB54DE" w:rsidP="00912105">
            <w:pPr>
              <w:jc w:val="center"/>
              <w:rPr>
                <w:lang w:eastAsia="uk-UA"/>
              </w:rPr>
            </w:pPr>
            <w:r w:rsidRPr="00FC3321">
              <w:rPr>
                <w:lang w:eastAsia="uk-UA"/>
              </w:rPr>
              <w:t>36,948</w:t>
            </w:r>
          </w:p>
        </w:tc>
      </w:tr>
      <w:tr w:rsidR="00540EFA" w:rsidRPr="00FC3321" w:rsidTr="00540EFA">
        <w:trPr>
          <w:trHeight w:val="300"/>
        </w:trPr>
        <w:tc>
          <w:tcPr>
            <w:tcW w:w="970" w:type="dxa"/>
            <w:tcBorders>
              <w:top w:val="nil"/>
              <w:left w:val="single" w:sz="8" w:space="0" w:color="auto"/>
              <w:bottom w:val="single" w:sz="4" w:space="0" w:color="auto"/>
              <w:right w:val="single" w:sz="4" w:space="0" w:color="auto"/>
            </w:tcBorders>
            <w:shd w:val="clear" w:color="auto" w:fill="auto"/>
            <w:vAlign w:val="center"/>
          </w:tcPr>
          <w:p w:rsidR="00540EFA" w:rsidRPr="00FC3321" w:rsidRDefault="00540EFA" w:rsidP="00583BB2">
            <w:pPr>
              <w:numPr>
                <w:ilvl w:val="0"/>
                <w:numId w:val="4"/>
              </w:numPr>
              <w:rPr>
                <w:lang w:eastAsia="uk-UA"/>
              </w:rPr>
            </w:pPr>
          </w:p>
        </w:tc>
        <w:tc>
          <w:tcPr>
            <w:tcW w:w="5234" w:type="dxa"/>
            <w:tcBorders>
              <w:top w:val="nil"/>
              <w:left w:val="nil"/>
              <w:bottom w:val="single" w:sz="4" w:space="0" w:color="auto"/>
              <w:right w:val="single" w:sz="4" w:space="0" w:color="auto"/>
            </w:tcBorders>
            <w:shd w:val="clear" w:color="auto" w:fill="auto"/>
            <w:vAlign w:val="center"/>
          </w:tcPr>
          <w:p w:rsidR="00540EFA" w:rsidRPr="00FC3321" w:rsidRDefault="00540EFA" w:rsidP="00406329">
            <w:pPr>
              <w:rPr>
                <w:lang w:eastAsia="uk-UA"/>
              </w:rPr>
            </w:pPr>
            <w:r w:rsidRPr="00FC3321">
              <w:rPr>
                <w:lang w:eastAsia="uk-UA"/>
              </w:rPr>
              <w:t>с. Січинці</w:t>
            </w:r>
          </w:p>
        </w:tc>
        <w:tc>
          <w:tcPr>
            <w:tcW w:w="3827" w:type="dxa"/>
            <w:tcBorders>
              <w:top w:val="nil"/>
              <w:left w:val="nil"/>
              <w:bottom w:val="single" w:sz="4" w:space="0" w:color="auto"/>
              <w:right w:val="single" w:sz="4" w:space="0" w:color="auto"/>
            </w:tcBorders>
            <w:shd w:val="clear" w:color="auto" w:fill="auto"/>
            <w:vAlign w:val="center"/>
          </w:tcPr>
          <w:p w:rsidR="00540EFA" w:rsidRPr="00FC3321" w:rsidRDefault="00AB54DE" w:rsidP="00912105">
            <w:pPr>
              <w:jc w:val="center"/>
              <w:rPr>
                <w:lang w:eastAsia="uk-UA"/>
              </w:rPr>
            </w:pPr>
            <w:r w:rsidRPr="00FC3321">
              <w:rPr>
                <w:lang w:eastAsia="uk-UA"/>
              </w:rPr>
              <w:t>41,208</w:t>
            </w:r>
          </w:p>
        </w:tc>
      </w:tr>
      <w:tr w:rsidR="00540EFA" w:rsidRPr="00FC3321" w:rsidTr="00540EFA">
        <w:trPr>
          <w:trHeight w:val="300"/>
        </w:trPr>
        <w:tc>
          <w:tcPr>
            <w:tcW w:w="970" w:type="dxa"/>
            <w:tcBorders>
              <w:top w:val="nil"/>
              <w:left w:val="single" w:sz="8" w:space="0" w:color="auto"/>
              <w:bottom w:val="single" w:sz="4" w:space="0" w:color="auto"/>
              <w:right w:val="single" w:sz="4" w:space="0" w:color="auto"/>
            </w:tcBorders>
            <w:shd w:val="clear" w:color="auto" w:fill="auto"/>
            <w:vAlign w:val="center"/>
          </w:tcPr>
          <w:p w:rsidR="00540EFA" w:rsidRPr="00FC3321" w:rsidRDefault="00540EFA" w:rsidP="00583BB2">
            <w:pPr>
              <w:numPr>
                <w:ilvl w:val="0"/>
                <w:numId w:val="4"/>
              </w:numPr>
              <w:rPr>
                <w:lang w:eastAsia="uk-UA"/>
              </w:rPr>
            </w:pPr>
          </w:p>
        </w:tc>
        <w:tc>
          <w:tcPr>
            <w:tcW w:w="5234" w:type="dxa"/>
            <w:tcBorders>
              <w:top w:val="nil"/>
              <w:left w:val="nil"/>
              <w:bottom w:val="single" w:sz="4" w:space="0" w:color="auto"/>
              <w:right w:val="single" w:sz="4" w:space="0" w:color="auto"/>
            </w:tcBorders>
            <w:shd w:val="clear" w:color="auto" w:fill="auto"/>
            <w:vAlign w:val="center"/>
          </w:tcPr>
          <w:p w:rsidR="00540EFA" w:rsidRPr="00FC3321" w:rsidRDefault="00540EFA" w:rsidP="00AD418C">
            <w:pPr>
              <w:rPr>
                <w:lang w:eastAsia="uk-UA"/>
              </w:rPr>
            </w:pPr>
            <w:r w:rsidRPr="00FC3321">
              <w:rPr>
                <w:lang w:eastAsia="uk-UA"/>
              </w:rPr>
              <w:t>с. Чаньків</w:t>
            </w:r>
          </w:p>
        </w:tc>
        <w:tc>
          <w:tcPr>
            <w:tcW w:w="3827" w:type="dxa"/>
            <w:tcBorders>
              <w:top w:val="nil"/>
              <w:left w:val="nil"/>
              <w:bottom w:val="single" w:sz="4" w:space="0" w:color="auto"/>
              <w:right w:val="single" w:sz="4" w:space="0" w:color="auto"/>
            </w:tcBorders>
            <w:shd w:val="clear" w:color="auto" w:fill="auto"/>
            <w:vAlign w:val="center"/>
          </w:tcPr>
          <w:p w:rsidR="00540EFA" w:rsidRPr="00FC3321" w:rsidRDefault="00AB54DE" w:rsidP="00912105">
            <w:pPr>
              <w:jc w:val="center"/>
              <w:rPr>
                <w:lang w:eastAsia="uk-UA"/>
              </w:rPr>
            </w:pPr>
            <w:r w:rsidRPr="00FC3321">
              <w:rPr>
                <w:lang w:eastAsia="uk-UA"/>
              </w:rPr>
              <w:t>50,466</w:t>
            </w:r>
          </w:p>
        </w:tc>
      </w:tr>
      <w:tr w:rsidR="00540EFA" w:rsidRPr="00FC3321" w:rsidTr="00540EFA">
        <w:trPr>
          <w:trHeight w:val="300"/>
        </w:trPr>
        <w:tc>
          <w:tcPr>
            <w:tcW w:w="970" w:type="dxa"/>
            <w:tcBorders>
              <w:top w:val="nil"/>
              <w:left w:val="single" w:sz="8" w:space="0" w:color="auto"/>
              <w:bottom w:val="single" w:sz="4" w:space="0" w:color="auto"/>
              <w:right w:val="single" w:sz="4" w:space="0" w:color="auto"/>
            </w:tcBorders>
            <w:shd w:val="clear" w:color="auto" w:fill="auto"/>
            <w:vAlign w:val="center"/>
          </w:tcPr>
          <w:p w:rsidR="00540EFA" w:rsidRPr="00FC3321" w:rsidRDefault="00540EFA" w:rsidP="00583BB2">
            <w:pPr>
              <w:numPr>
                <w:ilvl w:val="0"/>
                <w:numId w:val="4"/>
              </w:numPr>
              <w:rPr>
                <w:lang w:eastAsia="uk-UA"/>
              </w:rPr>
            </w:pPr>
          </w:p>
        </w:tc>
        <w:tc>
          <w:tcPr>
            <w:tcW w:w="5234" w:type="dxa"/>
            <w:tcBorders>
              <w:top w:val="nil"/>
              <w:left w:val="nil"/>
              <w:bottom w:val="single" w:sz="4" w:space="0" w:color="auto"/>
              <w:right w:val="single" w:sz="4" w:space="0" w:color="auto"/>
            </w:tcBorders>
            <w:shd w:val="clear" w:color="auto" w:fill="auto"/>
            <w:vAlign w:val="center"/>
          </w:tcPr>
          <w:p w:rsidR="00540EFA" w:rsidRPr="00FC3321" w:rsidRDefault="00540EFA" w:rsidP="00AD418C">
            <w:pPr>
              <w:rPr>
                <w:lang w:eastAsia="uk-UA"/>
              </w:rPr>
            </w:pPr>
            <w:r w:rsidRPr="00FC3321">
              <w:rPr>
                <w:lang w:eastAsia="uk-UA"/>
              </w:rPr>
              <w:t>с. Заставля</w:t>
            </w:r>
          </w:p>
        </w:tc>
        <w:tc>
          <w:tcPr>
            <w:tcW w:w="3827" w:type="dxa"/>
            <w:tcBorders>
              <w:top w:val="nil"/>
              <w:left w:val="nil"/>
              <w:bottom w:val="single" w:sz="4" w:space="0" w:color="auto"/>
              <w:right w:val="single" w:sz="4" w:space="0" w:color="auto"/>
            </w:tcBorders>
            <w:shd w:val="clear" w:color="auto" w:fill="auto"/>
            <w:vAlign w:val="center"/>
          </w:tcPr>
          <w:p w:rsidR="00540EFA" w:rsidRPr="00FC3321" w:rsidRDefault="00AB54DE" w:rsidP="00912105">
            <w:pPr>
              <w:jc w:val="center"/>
              <w:rPr>
                <w:lang w:eastAsia="uk-UA"/>
              </w:rPr>
            </w:pPr>
            <w:r w:rsidRPr="00FC3321">
              <w:rPr>
                <w:lang w:eastAsia="uk-UA"/>
              </w:rPr>
              <w:t>38,430</w:t>
            </w:r>
          </w:p>
        </w:tc>
      </w:tr>
      <w:tr w:rsidR="00540EFA" w:rsidRPr="00FC3321" w:rsidTr="00540EFA">
        <w:trPr>
          <w:trHeight w:val="300"/>
        </w:trPr>
        <w:tc>
          <w:tcPr>
            <w:tcW w:w="970" w:type="dxa"/>
            <w:tcBorders>
              <w:top w:val="nil"/>
              <w:left w:val="single" w:sz="8" w:space="0" w:color="auto"/>
              <w:bottom w:val="single" w:sz="4" w:space="0" w:color="auto"/>
              <w:right w:val="single" w:sz="4" w:space="0" w:color="auto"/>
            </w:tcBorders>
            <w:shd w:val="clear" w:color="auto" w:fill="auto"/>
            <w:vAlign w:val="center"/>
          </w:tcPr>
          <w:p w:rsidR="00540EFA" w:rsidRPr="00FC3321" w:rsidRDefault="00540EFA" w:rsidP="00583BB2">
            <w:pPr>
              <w:numPr>
                <w:ilvl w:val="0"/>
                <w:numId w:val="4"/>
              </w:numPr>
              <w:rPr>
                <w:lang w:eastAsia="uk-UA"/>
              </w:rPr>
            </w:pPr>
          </w:p>
        </w:tc>
        <w:tc>
          <w:tcPr>
            <w:tcW w:w="5234" w:type="dxa"/>
            <w:tcBorders>
              <w:top w:val="nil"/>
              <w:left w:val="nil"/>
              <w:bottom w:val="single" w:sz="4" w:space="0" w:color="auto"/>
              <w:right w:val="single" w:sz="4" w:space="0" w:color="auto"/>
            </w:tcBorders>
            <w:shd w:val="clear" w:color="auto" w:fill="auto"/>
            <w:vAlign w:val="center"/>
          </w:tcPr>
          <w:p w:rsidR="00540EFA" w:rsidRPr="00FC3321" w:rsidRDefault="00540EFA" w:rsidP="00AD418C">
            <w:pPr>
              <w:rPr>
                <w:lang w:eastAsia="uk-UA"/>
              </w:rPr>
            </w:pPr>
            <w:r w:rsidRPr="00FC3321">
              <w:rPr>
                <w:lang w:eastAsia="uk-UA"/>
              </w:rPr>
              <w:t xml:space="preserve">с. Великий </w:t>
            </w:r>
            <w:proofErr w:type="spellStart"/>
            <w:r w:rsidRPr="00FC3321">
              <w:rPr>
                <w:lang w:eastAsia="uk-UA"/>
              </w:rPr>
              <w:t>Жванчик</w:t>
            </w:r>
            <w:proofErr w:type="spellEnd"/>
          </w:p>
        </w:tc>
        <w:tc>
          <w:tcPr>
            <w:tcW w:w="3827" w:type="dxa"/>
            <w:tcBorders>
              <w:top w:val="nil"/>
              <w:left w:val="nil"/>
              <w:bottom w:val="single" w:sz="4" w:space="0" w:color="auto"/>
              <w:right w:val="single" w:sz="4" w:space="0" w:color="auto"/>
            </w:tcBorders>
            <w:shd w:val="clear" w:color="auto" w:fill="auto"/>
            <w:vAlign w:val="center"/>
          </w:tcPr>
          <w:p w:rsidR="00540EFA" w:rsidRPr="00FC3321" w:rsidRDefault="00AB54DE" w:rsidP="00912105">
            <w:pPr>
              <w:jc w:val="center"/>
              <w:rPr>
                <w:lang w:eastAsia="uk-UA"/>
              </w:rPr>
            </w:pPr>
            <w:r w:rsidRPr="00FC3321">
              <w:rPr>
                <w:lang w:eastAsia="uk-UA"/>
              </w:rPr>
              <w:t>52,914</w:t>
            </w:r>
          </w:p>
        </w:tc>
      </w:tr>
      <w:tr w:rsidR="00540EFA" w:rsidRPr="00FC3321" w:rsidTr="00540EFA">
        <w:trPr>
          <w:trHeight w:val="300"/>
        </w:trPr>
        <w:tc>
          <w:tcPr>
            <w:tcW w:w="6204" w:type="dxa"/>
            <w:gridSpan w:val="2"/>
            <w:tcBorders>
              <w:top w:val="nil"/>
              <w:left w:val="single" w:sz="8" w:space="0" w:color="auto"/>
              <w:bottom w:val="single" w:sz="4" w:space="0" w:color="auto"/>
              <w:right w:val="single" w:sz="4" w:space="0" w:color="auto"/>
            </w:tcBorders>
            <w:shd w:val="clear" w:color="auto" w:fill="auto"/>
            <w:vAlign w:val="center"/>
          </w:tcPr>
          <w:p w:rsidR="00540EFA" w:rsidRPr="00FC3321" w:rsidRDefault="00540EFA" w:rsidP="00912105">
            <w:pPr>
              <w:rPr>
                <w:b/>
                <w:lang w:eastAsia="uk-UA"/>
              </w:rPr>
            </w:pPr>
            <w:r w:rsidRPr="00FC3321">
              <w:rPr>
                <w:b/>
                <w:lang w:eastAsia="uk-UA"/>
              </w:rPr>
              <w:t>Разом</w:t>
            </w:r>
          </w:p>
        </w:tc>
        <w:tc>
          <w:tcPr>
            <w:tcW w:w="3827" w:type="dxa"/>
            <w:tcBorders>
              <w:top w:val="nil"/>
              <w:left w:val="nil"/>
              <w:bottom w:val="single" w:sz="4" w:space="0" w:color="auto"/>
              <w:right w:val="single" w:sz="4" w:space="0" w:color="auto"/>
            </w:tcBorders>
            <w:shd w:val="clear" w:color="auto" w:fill="auto"/>
            <w:vAlign w:val="center"/>
          </w:tcPr>
          <w:p w:rsidR="00540EFA" w:rsidRPr="00FC3321" w:rsidRDefault="00AB54DE" w:rsidP="00912105">
            <w:pPr>
              <w:jc w:val="center"/>
              <w:rPr>
                <w:b/>
                <w:lang w:eastAsia="uk-UA"/>
              </w:rPr>
            </w:pPr>
            <w:r w:rsidRPr="00FC3321">
              <w:rPr>
                <w:b/>
                <w:lang w:eastAsia="uk-UA"/>
              </w:rPr>
              <w:t>423,774</w:t>
            </w:r>
          </w:p>
        </w:tc>
      </w:tr>
    </w:tbl>
    <w:p w:rsidR="00FF03D7" w:rsidRPr="00FC3321" w:rsidRDefault="00FF03D7" w:rsidP="00FF03D7"/>
    <w:p w:rsidR="00FF03D7" w:rsidRPr="00FC3321" w:rsidRDefault="005B2A4B" w:rsidP="00CB157A">
      <w:pPr>
        <w:widowControl w:val="0"/>
        <w:suppressLineNumbers/>
        <w:suppressAutoHyphens/>
        <w:ind w:firstLine="708"/>
        <w:jc w:val="both"/>
      </w:pPr>
      <w:r w:rsidRPr="00FC3321">
        <w:t>Розрахунок вартості проекту</w:t>
      </w:r>
      <w:r w:rsidRPr="00FC3321">
        <w:rPr>
          <w:b/>
        </w:rPr>
        <w:t xml:space="preserve"> </w:t>
      </w:r>
      <w:r w:rsidR="00FF03D7" w:rsidRPr="00FC3321">
        <w:t>складено у відпові</w:t>
      </w:r>
      <w:r w:rsidR="00AC6F5C" w:rsidRPr="00FC3321">
        <w:t xml:space="preserve">дності до цін станом на </w:t>
      </w:r>
      <w:r w:rsidR="00AB54DE" w:rsidRPr="00FC3321">
        <w:t>травень</w:t>
      </w:r>
      <w:r w:rsidR="002670EE" w:rsidRPr="00FC3321">
        <w:t xml:space="preserve"> 201</w:t>
      </w:r>
      <w:r w:rsidR="00AB54DE" w:rsidRPr="00FC3321">
        <w:t>9</w:t>
      </w:r>
      <w:r w:rsidR="00FF03D7" w:rsidRPr="00FC3321">
        <w:t xml:space="preserve"> року.</w:t>
      </w:r>
      <w:r w:rsidR="002D56CF" w:rsidRPr="00FC3321">
        <w:rPr>
          <w:lang w:val="ru-RU"/>
        </w:rPr>
        <w:t xml:space="preserve"> </w:t>
      </w:r>
      <w:r w:rsidR="00C6604B" w:rsidRPr="00FC3321">
        <w:t xml:space="preserve">Інформацію </w:t>
      </w:r>
      <w:r w:rsidR="00256491" w:rsidRPr="00FC3321">
        <w:t xml:space="preserve">надано відповідно до </w:t>
      </w:r>
      <w:r w:rsidR="002670EE" w:rsidRPr="00FC3321">
        <w:t>розрахунку вартості робі</w:t>
      </w:r>
      <w:r w:rsidR="006D1B62" w:rsidRPr="00FC3321">
        <w:t>т</w:t>
      </w:r>
      <w:r w:rsidR="002670EE" w:rsidRPr="00FC3321">
        <w:t xml:space="preserve"> згідно з ДБН</w:t>
      </w:r>
      <w:r w:rsidR="00AC6F5C" w:rsidRPr="00FC3321">
        <w:t>.</w:t>
      </w:r>
    </w:p>
    <w:p w:rsidR="00FF03D7" w:rsidRPr="00FC3321" w:rsidRDefault="00FF03D7" w:rsidP="00665428">
      <w:pPr>
        <w:widowControl w:val="0"/>
        <w:suppressLineNumbers/>
        <w:suppressAutoHyphens/>
        <w:ind w:firstLine="709"/>
        <w:jc w:val="both"/>
        <w:rPr>
          <w:rFonts w:eastAsia="Calibri"/>
          <w:color w:val="auto"/>
        </w:rPr>
      </w:pPr>
    </w:p>
    <w:p w:rsidR="00665428" w:rsidRPr="00FC3321" w:rsidRDefault="00665428" w:rsidP="00665428">
      <w:pPr>
        <w:tabs>
          <w:tab w:val="left" w:pos="7655"/>
        </w:tabs>
        <w:ind w:right="4819"/>
        <w:jc w:val="both"/>
        <w:rPr>
          <w:rFonts w:eastAsia="Calibri"/>
          <w:color w:val="auto"/>
        </w:rPr>
      </w:pPr>
    </w:p>
    <w:p w:rsidR="00855209" w:rsidRPr="00FC3321" w:rsidRDefault="00855209">
      <w:pPr>
        <w:spacing w:after="200" w:line="276" w:lineRule="auto"/>
        <w:rPr>
          <w:b/>
        </w:rPr>
      </w:pPr>
      <w:r w:rsidRPr="00FC3321">
        <w:rPr>
          <w:b/>
        </w:rPr>
        <w:br w:type="page"/>
      </w:r>
    </w:p>
    <w:p w:rsidR="00DC3AD1" w:rsidRPr="00FC3321" w:rsidRDefault="00DC3AD1" w:rsidP="00DC3AD1">
      <w:pPr>
        <w:jc w:val="center"/>
        <w:rPr>
          <w:b/>
        </w:rPr>
      </w:pPr>
      <w:r w:rsidRPr="00FC3321">
        <w:rPr>
          <w:b/>
        </w:rPr>
        <w:lastRenderedPageBreak/>
        <w:t>5. ІНФОРМАЦІЯ ПРО УЧАСНИКІВ РЕАЛІЗАЦІЇ ПРОЕКТУ</w:t>
      </w:r>
    </w:p>
    <w:p w:rsidR="00665428" w:rsidRPr="00FC3321" w:rsidRDefault="00665428" w:rsidP="00665428">
      <w:pPr>
        <w:tabs>
          <w:tab w:val="left" w:pos="7655"/>
        </w:tabs>
        <w:ind w:right="-1" w:firstLine="709"/>
        <w:jc w:val="both"/>
        <w:rPr>
          <w:lang w:val="ru-RU" w:eastAsia="ar-SA"/>
        </w:rPr>
      </w:pPr>
    </w:p>
    <w:p w:rsidR="00FF03D7" w:rsidRPr="00FC3321" w:rsidRDefault="00FF03D7" w:rsidP="00FF03D7">
      <w:pPr>
        <w:pStyle w:val="a7"/>
        <w:tabs>
          <w:tab w:val="left" w:pos="748"/>
        </w:tabs>
        <w:jc w:val="both"/>
        <w:rPr>
          <w:color w:val="000000"/>
          <w:sz w:val="24"/>
        </w:rPr>
      </w:pPr>
      <w:r w:rsidRPr="00FC3321">
        <w:rPr>
          <w:sz w:val="24"/>
          <w:lang w:val="ru-RU" w:eastAsia="ar-SA"/>
        </w:rPr>
        <w:tab/>
      </w:r>
      <w:r w:rsidRPr="00FC3321">
        <w:rPr>
          <w:sz w:val="24"/>
          <w:lang w:eastAsia="ar-SA"/>
        </w:rPr>
        <w:t xml:space="preserve">Дунаєвецька міська рада, </w:t>
      </w:r>
      <w:r w:rsidRPr="00FC3321">
        <w:rPr>
          <w:color w:val="000000"/>
          <w:sz w:val="24"/>
        </w:rPr>
        <w:t xml:space="preserve">вул. </w:t>
      </w:r>
      <w:r w:rsidR="002670EE" w:rsidRPr="00FC3321">
        <w:rPr>
          <w:color w:val="000000"/>
          <w:sz w:val="24"/>
        </w:rPr>
        <w:t>Шевченка,50</w:t>
      </w:r>
      <w:r w:rsidRPr="00FC3321">
        <w:rPr>
          <w:color w:val="000000"/>
          <w:sz w:val="24"/>
        </w:rPr>
        <w:t xml:space="preserve">  </w:t>
      </w:r>
      <w:proofErr w:type="spellStart"/>
      <w:r w:rsidRPr="00FC3321">
        <w:rPr>
          <w:color w:val="000000"/>
          <w:sz w:val="24"/>
        </w:rPr>
        <w:t>м.Дунаївці</w:t>
      </w:r>
      <w:proofErr w:type="spellEnd"/>
      <w:r w:rsidRPr="00FC3321">
        <w:rPr>
          <w:color w:val="000000"/>
          <w:sz w:val="24"/>
        </w:rPr>
        <w:t>,Хмельницька область  індекс 32400, тел. (03858) 3-12-95</w:t>
      </w:r>
      <w:r w:rsidRPr="00FC3321">
        <w:rPr>
          <w:sz w:val="24"/>
        </w:rPr>
        <w:t xml:space="preserve">, </w:t>
      </w:r>
      <w:r w:rsidRPr="00FC3321">
        <w:rPr>
          <w:color w:val="000000"/>
          <w:sz w:val="24"/>
          <w:lang w:val="en-US"/>
        </w:rPr>
        <w:t>dunorg</w:t>
      </w:r>
      <w:r w:rsidRPr="00FC3321">
        <w:rPr>
          <w:color w:val="000000"/>
          <w:sz w:val="24"/>
        </w:rPr>
        <w:t>@</w:t>
      </w:r>
      <w:r w:rsidRPr="00FC3321">
        <w:rPr>
          <w:color w:val="000000"/>
          <w:sz w:val="24"/>
          <w:lang w:val="en-US"/>
        </w:rPr>
        <w:t>i</w:t>
      </w:r>
      <w:r w:rsidRPr="00FC3321">
        <w:rPr>
          <w:color w:val="000000"/>
          <w:sz w:val="24"/>
        </w:rPr>
        <w:t>.</w:t>
      </w:r>
      <w:r w:rsidRPr="00FC3321">
        <w:rPr>
          <w:color w:val="000000"/>
          <w:sz w:val="24"/>
          <w:lang w:val="en-US"/>
        </w:rPr>
        <w:t>ua</w:t>
      </w:r>
      <w:r w:rsidRPr="00FC3321">
        <w:rPr>
          <w:color w:val="000000"/>
          <w:sz w:val="24"/>
        </w:rPr>
        <w:t xml:space="preserve">                          код ЄДРПОУ 04060714</w:t>
      </w:r>
    </w:p>
    <w:p w:rsidR="00FF03D7" w:rsidRPr="00FC3321" w:rsidRDefault="00FF03D7" w:rsidP="00FF03D7">
      <w:pPr>
        <w:pStyle w:val="a7"/>
        <w:tabs>
          <w:tab w:val="left" w:pos="748"/>
        </w:tabs>
        <w:jc w:val="both"/>
        <w:rPr>
          <w:color w:val="000000"/>
          <w:sz w:val="24"/>
        </w:rPr>
      </w:pPr>
      <w:r w:rsidRPr="00FC3321">
        <w:rPr>
          <w:color w:val="000000"/>
          <w:sz w:val="24"/>
        </w:rPr>
        <w:tab/>
        <w:t>Під час реалізації проекту буде виконувати наступні функції: прогнозування та планування проектної діяльності; організація роботи; розпорядника коштів; координацію та регулювання процесів реалізації проекту;  контроль ходу реалізації проекту.</w:t>
      </w:r>
    </w:p>
    <w:p w:rsidR="00FF03D7" w:rsidRPr="00FC3321" w:rsidRDefault="00433B62" w:rsidP="00FF03D7">
      <w:pPr>
        <w:pStyle w:val="a7"/>
        <w:tabs>
          <w:tab w:val="left" w:pos="748"/>
        </w:tabs>
        <w:jc w:val="both"/>
        <w:rPr>
          <w:color w:val="000000"/>
          <w:sz w:val="24"/>
        </w:rPr>
      </w:pPr>
      <w:r w:rsidRPr="00FC3321">
        <w:rPr>
          <w:color w:val="000000"/>
          <w:sz w:val="24"/>
        </w:rPr>
        <w:t xml:space="preserve">          Роботи по розробленню містобудівної документації будуть виконувати:</w:t>
      </w:r>
    </w:p>
    <w:p w:rsidR="00433B62" w:rsidRPr="00FC3321" w:rsidRDefault="00433B62" w:rsidP="00A12466">
      <w:pPr>
        <w:pStyle w:val="a7"/>
        <w:tabs>
          <w:tab w:val="left" w:pos="748"/>
        </w:tabs>
        <w:jc w:val="both"/>
        <w:rPr>
          <w:color w:val="000000"/>
          <w:sz w:val="24"/>
        </w:rPr>
      </w:pPr>
    </w:p>
    <w:p w:rsidR="00855209" w:rsidRPr="00FC3321" w:rsidRDefault="00855209" w:rsidP="00855209"/>
    <w:p w:rsidR="00855209" w:rsidRPr="00FC3321" w:rsidRDefault="00855209" w:rsidP="00855209">
      <w:pPr>
        <w:rPr>
          <w:b/>
        </w:rPr>
      </w:pPr>
      <w:r w:rsidRPr="00FC3321">
        <w:rPr>
          <w:b/>
        </w:rPr>
        <w:t xml:space="preserve">Розробники </w:t>
      </w:r>
      <w:r w:rsidR="00540EFA" w:rsidRPr="00FC3321">
        <w:rPr>
          <w:b/>
          <w:lang w:eastAsia="en-US"/>
        </w:rPr>
        <w:t>стратегічно-екологічної оцінки (СЕО) містобудівної документації</w:t>
      </w:r>
      <w:r w:rsidRPr="00FC3321">
        <w:rPr>
          <w:b/>
        </w:rPr>
        <w:t xml:space="preserve"> території населених пунктів Дунаєвецької ОТГ:</w:t>
      </w:r>
    </w:p>
    <w:p w:rsidR="00855209" w:rsidRPr="00FC3321" w:rsidRDefault="006D1B62" w:rsidP="00855209">
      <w:r w:rsidRPr="00FC3321">
        <w:t xml:space="preserve">Рівненська філія </w:t>
      </w:r>
      <w:r w:rsidR="00855209" w:rsidRPr="00FC3321">
        <w:t>ДП «Діпромісто» ім. Ю.М.</w:t>
      </w:r>
      <w:proofErr w:type="spellStart"/>
      <w:r w:rsidR="00855209" w:rsidRPr="00FC3321">
        <w:t>Білоконня</w:t>
      </w:r>
      <w:proofErr w:type="spellEnd"/>
      <w:r w:rsidR="00855209" w:rsidRPr="00FC3321">
        <w:t xml:space="preserve"> (</w:t>
      </w:r>
      <w:proofErr w:type="spellStart"/>
      <w:r w:rsidR="00855209" w:rsidRPr="00FC3321">
        <w:t>м.</w:t>
      </w:r>
      <w:r w:rsidR="004B3481" w:rsidRPr="00FC3321">
        <w:t>Рівне</w:t>
      </w:r>
      <w:proofErr w:type="spellEnd"/>
      <w:r w:rsidR="00855209" w:rsidRPr="00FC3321">
        <w:t>)</w:t>
      </w:r>
    </w:p>
    <w:p w:rsidR="00855209" w:rsidRPr="00FC3321" w:rsidRDefault="00855209" w:rsidP="00855209">
      <w:r w:rsidRPr="00FC3321">
        <w:t>ТОВ «КАЙЛАС-К» (</w:t>
      </w:r>
      <w:proofErr w:type="spellStart"/>
      <w:r w:rsidRPr="00FC3321">
        <w:t>м.Хмельницький</w:t>
      </w:r>
      <w:proofErr w:type="spellEnd"/>
      <w:r w:rsidRPr="00FC3321">
        <w:t>)</w:t>
      </w:r>
    </w:p>
    <w:p w:rsidR="00855209" w:rsidRPr="00FC3321" w:rsidRDefault="00855209" w:rsidP="00855209">
      <w:r w:rsidRPr="00FC3321">
        <w:t>ТОВ «Альфа Гарант ЛЛС» (</w:t>
      </w:r>
      <w:proofErr w:type="spellStart"/>
      <w:r w:rsidRPr="00FC3321">
        <w:t>м.Київ</w:t>
      </w:r>
      <w:proofErr w:type="spellEnd"/>
      <w:r w:rsidRPr="00FC3321">
        <w:t>)</w:t>
      </w:r>
    </w:p>
    <w:p w:rsidR="00855209" w:rsidRPr="00FC3321" w:rsidRDefault="00855209" w:rsidP="00855209">
      <w:r w:rsidRPr="00FC3321">
        <w:t>ПП  «ПРОЕКТ-МЕНАС» (</w:t>
      </w:r>
      <w:proofErr w:type="spellStart"/>
      <w:r w:rsidRPr="00FC3321">
        <w:t>м.Кам’янець-Подільський</w:t>
      </w:r>
      <w:proofErr w:type="spellEnd"/>
      <w:r w:rsidRPr="00FC3321">
        <w:t>)</w:t>
      </w:r>
    </w:p>
    <w:p w:rsidR="00B116C1" w:rsidRPr="00FC3321" w:rsidRDefault="00B116C1" w:rsidP="00855209">
      <w:proofErr w:type="spellStart"/>
      <w:r w:rsidRPr="00FC3321">
        <w:t>ТзОВ</w:t>
      </w:r>
      <w:proofErr w:type="spellEnd"/>
      <w:r w:rsidRPr="00FC3321">
        <w:t xml:space="preserve"> «</w:t>
      </w:r>
      <w:proofErr w:type="spellStart"/>
      <w:r w:rsidRPr="00FC3321">
        <w:t>Джафар</w:t>
      </w:r>
      <w:proofErr w:type="spellEnd"/>
      <w:r w:rsidRPr="00FC3321">
        <w:t>»</w:t>
      </w:r>
    </w:p>
    <w:p w:rsidR="00FF03D7" w:rsidRPr="00FC3321" w:rsidRDefault="00FF03D7" w:rsidP="00665428">
      <w:pPr>
        <w:tabs>
          <w:tab w:val="left" w:pos="7655"/>
        </w:tabs>
        <w:ind w:right="-1" w:firstLine="709"/>
        <w:jc w:val="both"/>
        <w:rPr>
          <w:lang w:eastAsia="ar-SA"/>
        </w:rPr>
      </w:pPr>
    </w:p>
    <w:p w:rsidR="00FF03D7" w:rsidRPr="00FC3321" w:rsidRDefault="00FF03D7" w:rsidP="00665428">
      <w:pPr>
        <w:tabs>
          <w:tab w:val="left" w:pos="7655"/>
        </w:tabs>
        <w:ind w:right="-1" w:firstLine="709"/>
        <w:jc w:val="both"/>
        <w:rPr>
          <w:lang w:eastAsia="ar-SA"/>
        </w:rPr>
      </w:pPr>
    </w:p>
    <w:p w:rsidR="00FF03D7" w:rsidRPr="00FC3321" w:rsidRDefault="00FF03D7" w:rsidP="00665428">
      <w:pPr>
        <w:tabs>
          <w:tab w:val="left" w:pos="7655"/>
        </w:tabs>
        <w:ind w:right="-1" w:firstLine="709"/>
        <w:jc w:val="both"/>
        <w:rPr>
          <w:lang w:eastAsia="ar-SA"/>
        </w:rPr>
      </w:pPr>
    </w:p>
    <w:p w:rsidR="00665428" w:rsidRPr="00FC3321" w:rsidRDefault="00DC3AD1" w:rsidP="00665428">
      <w:pPr>
        <w:tabs>
          <w:tab w:val="left" w:pos="7655"/>
        </w:tabs>
        <w:ind w:right="-1"/>
        <w:jc w:val="center"/>
        <w:rPr>
          <w:b/>
          <w:lang w:eastAsia="ar-SA"/>
        </w:rPr>
      </w:pPr>
      <w:r w:rsidRPr="00FC3321">
        <w:rPr>
          <w:b/>
        </w:rPr>
        <w:t>6.</w:t>
      </w:r>
      <w:r w:rsidR="00665428" w:rsidRPr="00FC3321">
        <w:rPr>
          <w:b/>
        </w:rPr>
        <w:t xml:space="preserve"> </w:t>
      </w:r>
      <w:r w:rsidR="00665428" w:rsidRPr="00FC3321">
        <w:rPr>
          <w:b/>
          <w:lang w:eastAsia="ar-SA"/>
        </w:rPr>
        <w:t xml:space="preserve">ДОДАТКИ </w:t>
      </w:r>
    </w:p>
    <w:p w:rsidR="00665428" w:rsidRPr="00FC3321" w:rsidRDefault="00665428" w:rsidP="00665428">
      <w:pPr>
        <w:tabs>
          <w:tab w:val="left" w:pos="7655"/>
        </w:tabs>
        <w:ind w:right="-1" w:firstLine="709"/>
        <w:jc w:val="both"/>
        <w:rPr>
          <w:lang w:eastAsia="ar-SA"/>
        </w:rPr>
      </w:pPr>
    </w:p>
    <w:p w:rsidR="00B97295" w:rsidRPr="00FC3321" w:rsidRDefault="00B97295">
      <w:pPr>
        <w:spacing w:after="200" w:line="276" w:lineRule="auto"/>
      </w:pPr>
    </w:p>
    <w:sectPr w:rsidR="00B97295" w:rsidRPr="00FC3321" w:rsidSect="006B00FF">
      <w:headerReference w:type="default" r:id="rId1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1418" w:rsidRDefault="00B41418" w:rsidP="00B97295">
      <w:r>
        <w:separator/>
      </w:r>
    </w:p>
  </w:endnote>
  <w:endnote w:type="continuationSeparator" w:id="0">
    <w:p w:rsidR="00B41418" w:rsidRDefault="00B41418" w:rsidP="00B972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tiqu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1418" w:rsidRDefault="00B41418" w:rsidP="00B97295">
      <w:r>
        <w:separator/>
      </w:r>
    </w:p>
  </w:footnote>
  <w:footnote w:type="continuationSeparator" w:id="0">
    <w:p w:rsidR="00B41418" w:rsidRDefault="00B41418" w:rsidP="00B972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047F" w:rsidRDefault="0086047F">
    <w:pPr>
      <w:pStyle w:val="a7"/>
      <w:jc w:val="center"/>
    </w:pPr>
  </w:p>
  <w:p w:rsidR="0086047F" w:rsidRDefault="0086047F">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17064"/>
    <w:multiLevelType w:val="hybridMultilevel"/>
    <w:tmpl w:val="C0003014"/>
    <w:lvl w:ilvl="0" w:tplc="06205ACC">
      <w:start w:val="1"/>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
    <w:nsid w:val="16CF2C2E"/>
    <w:multiLevelType w:val="multilevel"/>
    <w:tmpl w:val="54141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29F620E"/>
    <w:multiLevelType w:val="multilevel"/>
    <w:tmpl w:val="0C78B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AC32A15"/>
    <w:multiLevelType w:val="multilevel"/>
    <w:tmpl w:val="67F829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D5841E5"/>
    <w:multiLevelType w:val="hybridMultilevel"/>
    <w:tmpl w:val="A6300B58"/>
    <w:lvl w:ilvl="0" w:tplc="14F8E35A">
      <w:start w:val="5"/>
      <w:numFmt w:val="bullet"/>
      <w:lvlText w:val="-"/>
      <w:lvlJc w:val="left"/>
      <w:pPr>
        <w:ind w:left="927" w:hanging="360"/>
      </w:pPr>
      <w:rPr>
        <w:rFonts w:ascii="Antiqua" w:eastAsia="Times New Roman" w:hAnsi="Antiqua"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5">
    <w:nsid w:val="33377F77"/>
    <w:multiLevelType w:val="singleLevel"/>
    <w:tmpl w:val="85DA9C8A"/>
    <w:lvl w:ilvl="0">
      <w:start w:val="4"/>
      <w:numFmt w:val="bullet"/>
      <w:lvlText w:val="-"/>
      <w:lvlJc w:val="left"/>
      <w:pPr>
        <w:tabs>
          <w:tab w:val="num" w:pos="1069"/>
        </w:tabs>
        <w:ind w:left="1069" w:hanging="360"/>
      </w:pPr>
      <w:rPr>
        <w:rFonts w:hint="default"/>
      </w:rPr>
    </w:lvl>
  </w:abstractNum>
  <w:abstractNum w:abstractNumId="6">
    <w:nsid w:val="33C0107E"/>
    <w:multiLevelType w:val="hybridMultilevel"/>
    <w:tmpl w:val="4E14E17A"/>
    <w:lvl w:ilvl="0" w:tplc="4FFE48E8">
      <w:start w:val="1"/>
      <w:numFmt w:val="decimal"/>
      <w:lvlText w:val="%1."/>
      <w:lvlJc w:val="left"/>
      <w:pPr>
        <w:ind w:left="720" w:hanging="360"/>
      </w:pPr>
      <w:rPr>
        <w:rFonts w:hint="default"/>
        <w:color w:val="00000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A546F7F"/>
    <w:multiLevelType w:val="multilevel"/>
    <w:tmpl w:val="33969120"/>
    <w:lvl w:ilvl="0">
      <w:start w:val="1"/>
      <w:numFmt w:val="decimal"/>
      <w:lvlText w:val="%1."/>
      <w:lvlJc w:val="left"/>
      <w:pPr>
        <w:ind w:left="1069" w:hanging="360"/>
      </w:pPr>
      <w:rPr>
        <w:rFonts w:hint="default"/>
      </w:rPr>
    </w:lvl>
    <w:lvl w:ilvl="1">
      <w:start w:val="4"/>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8">
    <w:nsid w:val="4BF41DC5"/>
    <w:multiLevelType w:val="hybridMultilevel"/>
    <w:tmpl w:val="6846BE04"/>
    <w:lvl w:ilvl="0" w:tplc="C1AEC1DA">
      <w:start w:val="1"/>
      <w:numFmt w:val="decimal"/>
      <w:lvlText w:val="%1."/>
      <w:lvlJc w:val="left"/>
      <w:pPr>
        <w:ind w:left="720" w:hanging="360"/>
      </w:pPr>
      <w:rPr>
        <w:rFonts w:eastAsia="Calibri"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A1222CB"/>
    <w:multiLevelType w:val="multilevel"/>
    <w:tmpl w:val="EC54D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F5220A2"/>
    <w:multiLevelType w:val="hybridMultilevel"/>
    <w:tmpl w:val="4E84A576"/>
    <w:lvl w:ilvl="0" w:tplc="0422000F">
      <w:start w:val="1"/>
      <w:numFmt w:val="decimal"/>
      <w:lvlText w:val="%1."/>
      <w:lvlJc w:val="left"/>
      <w:pPr>
        <w:tabs>
          <w:tab w:val="num" w:pos="720"/>
        </w:tabs>
        <w:ind w:left="720" w:hanging="360"/>
      </w:p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11">
    <w:nsid w:val="6EFC1B5B"/>
    <w:multiLevelType w:val="multilevel"/>
    <w:tmpl w:val="4F5864EE"/>
    <w:lvl w:ilvl="0">
      <w:start w:val="3"/>
      <w:numFmt w:val="decimal"/>
      <w:lvlText w:val="%1."/>
      <w:lvlJc w:val="left"/>
      <w:pPr>
        <w:ind w:left="450" w:hanging="450"/>
      </w:pPr>
      <w:rPr>
        <w:rFonts w:hint="default"/>
      </w:rPr>
    </w:lvl>
    <w:lvl w:ilvl="1">
      <w:start w:val="1"/>
      <w:numFmt w:val="decimal"/>
      <w:lvlText w:val="%1.%2."/>
      <w:lvlJc w:val="left"/>
      <w:pPr>
        <w:ind w:left="1789" w:hanging="72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8214" w:hanging="180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12">
    <w:nsid w:val="777C1BA6"/>
    <w:multiLevelType w:val="multilevel"/>
    <w:tmpl w:val="BF862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7"/>
  </w:num>
  <w:num w:numId="3">
    <w:abstractNumId w:val="0"/>
  </w:num>
  <w:num w:numId="4">
    <w:abstractNumId w:val="10"/>
  </w:num>
  <w:num w:numId="5">
    <w:abstractNumId w:val="11"/>
  </w:num>
  <w:num w:numId="6">
    <w:abstractNumId w:val="6"/>
  </w:num>
  <w:num w:numId="7">
    <w:abstractNumId w:val="4"/>
  </w:num>
  <w:num w:numId="8">
    <w:abstractNumId w:val="8"/>
  </w:num>
  <w:num w:numId="9">
    <w:abstractNumId w:val="12"/>
  </w:num>
  <w:num w:numId="10">
    <w:abstractNumId w:val="2"/>
  </w:num>
  <w:num w:numId="11">
    <w:abstractNumId w:val="1"/>
  </w:num>
  <w:num w:numId="12">
    <w:abstractNumId w:val="3"/>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F7F"/>
    <w:rsid w:val="00007CDD"/>
    <w:rsid w:val="000339AE"/>
    <w:rsid w:val="00033D85"/>
    <w:rsid w:val="00043AD3"/>
    <w:rsid w:val="00052867"/>
    <w:rsid w:val="00067FF7"/>
    <w:rsid w:val="00076D45"/>
    <w:rsid w:val="000825A0"/>
    <w:rsid w:val="000874F4"/>
    <w:rsid w:val="0009274A"/>
    <w:rsid w:val="000D2F7F"/>
    <w:rsid w:val="000D6920"/>
    <w:rsid w:val="000E7483"/>
    <w:rsid w:val="000F6A23"/>
    <w:rsid w:val="00152CA9"/>
    <w:rsid w:val="00194596"/>
    <w:rsid w:val="001955E3"/>
    <w:rsid w:val="001A3BA0"/>
    <w:rsid w:val="001C0C0B"/>
    <w:rsid w:val="001E62D9"/>
    <w:rsid w:val="0020132C"/>
    <w:rsid w:val="00222DCB"/>
    <w:rsid w:val="00231193"/>
    <w:rsid w:val="002320FA"/>
    <w:rsid w:val="002343AE"/>
    <w:rsid w:val="00252D46"/>
    <w:rsid w:val="00256491"/>
    <w:rsid w:val="00263507"/>
    <w:rsid w:val="002670EE"/>
    <w:rsid w:val="00282457"/>
    <w:rsid w:val="00282958"/>
    <w:rsid w:val="0029635F"/>
    <w:rsid w:val="002A7E99"/>
    <w:rsid w:val="002C121B"/>
    <w:rsid w:val="002D56CF"/>
    <w:rsid w:val="003002E6"/>
    <w:rsid w:val="00307FEE"/>
    <w:rsid w:val="0032132E"/>
    <w:rsid w:val="0034410C"/>
    <w:rsid w:val="00353ED0"/>
    <w:rsid w:val="00366904"/>
    <w:rsid w:val="00392AC7"/>
    <w:rsid w:val="00392B9D"/>
    <w:rsid w:val="003A5121"/>
    <w:rsid w:val="003E7490"/>
    <w:rsid w:val="00406329"/>
    <w:rsid w:val="00412AFC"/>
    <w:rsid w:val="00426881"/>
    <w:rsid w:val="00433B62"/>
    <w:rsid w:val="00475ED3"/>
    <w:rsid w:val="004A555A"/>
    <w:rsid w:val="004B0233"/>
    <w:rsid w:val="004B3481"/>
    <w:rsid w:val="004B6257"/>
    <w:rsid w:val="004C6317"/>
    <w:rsid w:val="004D057A"/>
    <w:rsid w:val="004D4FD3"/>
    <w:rsid w:val="004F43BC"/>
    <w:rsid w:val="00504D65"/>
    <w:rsid w:val="00506B42"/>
    <w:rsid w:val="00530155"/>
    <w:rsid w:val="00540EFA"/>
    <w:rsid w:val="005412A7"/>
    <w:rsid w:val="00543E25"/>
    <w:rsid w:val="00552DE6"/>
    <w:rsid w:val="00553C9B"/>
    <w:rsid w:val="0056782B"/>
    <w:rsid w:val="00583BB2"/>
    <w:rsid w:val="00590A78"/>
    <w:rsid w:val="005B2A4B"/>
    <w:rsid w:val="005B2E25"/>
    <w:rsid w:val="005C5AAD"/>
    <w:rsid w:val="005D6B6E"/>
    <w:rsid w:val="005E7274"/>
    <w:rsid w:val="00622FD9"/>
    <w:rsid w:val="00643B95"/>
    <w:rsid w:val="00665428"/>
    <w:rsid w:val="00672707"/>
    <w:rsid w:val="006768C0"/>
    <w:rsid w:val="00682F18"/>
    <w:rsid w:val="00683543"/>
    <w:rsid w:val="006B00FF"/>
    <w:rsid w:val="006D1B62"/>
    <w:rsid w:val="007075A1"/>
    <w:rsid w:val="00730A7E"/>
    <w:rsid w:val="007425BF"/>
    <w:rsid w:val="00765082"/>
    <w:rsid w:val="00783360"/>
    <w:rsid w:val="00796750"/>
    <w:rsid w:val="00796CC2"/>
    <w:rsid w:val="007978A7"/>
    <w:rsid w:val="007B2219"/>
    <w:rsid w:val="007C1F1B"/>
    <w:rsid w:val="007F1ADF"/>
    <w:rsid w:val="00816F24"/>
    <w:rsid w:val="00834FC5"/>
    <w:rsid w:val="00855209"/>
    <w:rsid w:val="0086047F"/>
    <w:rsid w:val="0087488F"/>
    <w:rsid w:val="00880F72"/>
    <w:rsid w:val="008840D2"/>
    <w:rsid w:val="008B0A98"/>
    <w:rsid w:val="008E67B9"/>
    <w:rsid w:val="008F07FF"/>
    <w:rsid w:val="008F0E2A"/>
    <w:rsid w:val="009104AD"/>
    <w:rsid w:val="009173E0"/>
    <w:rsid w:val="00921E78"/>
    <w:rsid w:val="00924306"/>
    <w:rsid w:val="00925254"/>
    <w:rsid w:val="00944FCF"/>
    <w:rsid w:val="009A0901"/>
    <w:rsid w:val="009A46B0"/>
    <w:rsid w:val="009C03CF"/>
    <w:rsid w:val="00A0014A"/>
    <w:rsid w:val="00A00158"/>
    <w:rsid w:val="00A12466"/>
    <w:rsid w:val="00A151F2"/>
    <w:rsid w:val="00A15CD6"/>
    <w:rsid w:val="00A52907"/>
    <w:rsid w:val="00A5750C"/>
    <w:rsid w:val="00A576D8"/>
    <w:rsid w:val="00A65297"/>
    <w:rsid w:val="00A731C5"/>
    <w:rsid w:val="00AA14E7"/>
    <w:rsid w:val="00AA2F31"/>
    <w:rsid w:val="00AB4E4E"/>
    <w:rsid w:val="00AB54DE"/>
    <w:rsid w:val="00AB7721"/>
    <w:rsid w:val="00AC6F5C"/>
    <w:rsid w:val="00AC771C"/>
    <w:rsid w:val="00AD1A85"/>
    <w:rsid w:val="00AD418C"/>
    <w:rsid w:val="00B116C1"/>
    <w:rsid w:val="00B308DC"/>
    <w:rsid w:val="00B3331B"/>
    <w:rsid w:val="00B41418"/>
    <w:rsid w:val="00B74C12"/>
    <w:rsid w:val="00B80090"/>
    <w:rsid w:val="00B84F27"/>
    <w:rsid w:val="00B85ADC"/>
    <w:rsid w:val="00B97295"/>
    <w:rsid w:val="00BC7B25"/>
    <w:rsid w:val="00BD2E96"/>
    <w:rsid w:val="00BD64A4"/>
    <w:rsid w:val="00BE0F56"/>
    <w:rsid w:val="00BF07B5"/>
    <w:rsid w:val="00C0219D"/>
    <w:rsid w:val="00C22BB6"/>
    <w:rsid w:val="00C6604B"/>
    <w:rsid w:val="00C71ECE"/>
    <w:rsid w:val="00C74257"/>
    <w:rsid w:val="00C84A03"/>
    <w:rsid w:val="00C87F5B"/>
    <w:rsid w:val="00CB157A"/>
    <w:rsid w:val="00CB20CE"/>
    <w:rsid w:val="00CF7F30"/>
    <w:rsid w:val="00D11D56"/>
    <w:rsid w:val="00D24240"/>
    <w:rsid w:val="00D63D46"/>
    <w:rsid w:val="00D94E98"/>
    <w:rsid w:val="00DA2611"/>
    <w:rsid w:val="00DA4FD1"/>
    <w:rsid w:val="00DB306B"/>
    <w:rsid w:val="00DC0858"/>
    <w:rsid w:val="00DC3AD1"/>
    <w:rsid w:val="00DF6D50"/>
    <w:rsid w:val="00E04E1F"/>
    <w:rsid w:val="00E109B8"/>
    <w:rsid w:val="00E744CE"/>
    <w:rsid w:val="00E81A2D"/>
    <w:rsid w:val="00EB09DE"/>
    <w:rsid w:val="00EC0CC2"/>
    <w:rsid w:val="00ED3D9D"/>
    <w:rsid w:val="00ED4997"/>
    <w:rsid w:val="00EE1469"/>
    <w:rsid w:val="00EF490C"/>
    <w:rsid w:val="00EF49EE"/>
    <w:rsid w:val="00EF5DC7"/>
    <w:rsid w:val="00F10A84"/>
    <w:rsid w:val="00F10B3A"/>
    <w:rsid w:val="00F1753B"/>
    <w:rsid w:val="00F35482"/>
    <w:rsid w:val="00F3699F"/>
    <w:rsid w:val="00F4184C"/>
    <w:rsid w:val="00F60DD4"/>
    <w:rsid w:val="00F617B0"/>
    <w:rsid w:val="00F81691"/>
    <w:rsid w:val="00F928F9"/>
    <w:rsid w:val="00FA4750"/>
    <w:rsid w:val="00FC3321"/>
    <w:rsid w:val="00FD72C3"/>
    <w:rsid w:val="00FE4201"/>
    <w:rsid w:val="00FE562F"/>
    <w:rsid w:val="00FF03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5428"/>
    <w:pPr>
      <w:spacing w:after="0" w:line="240" w:lineRule="auto"/>
    </w:pPr>
    <w:rPr>
      <w:rFonts w:ascii="Times New Roman" w:eastAsia="Times New Roman" w:hAnsi="Times New Roman" w:cs="Times New Roman"/>
      <w:color w:val="000000"/>
      <w:sz w:val="24"/>
      <w:szCs w:val="24"/>
      <w:lang w:val="uk-UA" w:eastAsia="ru-RU"/>
    </w:rPr>
  </w:style>
  <w:style w:type="paragraph" w:styleId="1">
    <w:name w:val="heading 1"/>
    <w:basedOn w:val="a"/>
    <w:next w:val="a"/>
    <w:link w:val="10"/>
    <w:qFormat/>
    <w:rsid w:val="0066542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66542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semiHidden/>
    <w:unhideWhenUsed/>
    <w:qFormat/>
    <w:rsid w:val="00665428"/>
    <w:pPr>
      <w:keepNext/>
      <w:keepLines/>
      <w:spacing w:before="200"/>
      <w:outlineLvl w:val="3"/>
    </w:pPr>
    <w:rPr>
      <w:rFonts w:asciiTheme="majorHAnsi" w:eastAsiaTheme="majorEastAsia" w:hAnsiTheme="majorHAnsi" w:cstheme="majorBidi"/>
      <w:b/>
      <w:bCs/>
      <w:i/>
      <w:iCs/>
      <w:color w:val="4F81BD" w:themeColor="accent1"/>
    </w:rPr>
  </w:style>
  <w:style w:type="paragraph" w:styleId="6">
    <w:name w:val="heading 6"/>
    <w:basedOn w:val="a"/>
    <w:next w:val="a"/>
    <w:link w:val="60"/>
    <w:qFormat/>
    <w:rsid w:val="00665428"/>
    <w:pPr>
      <w:spacing w:before="240" w:after="60"/>
      <w:outlineLvl w:val="5"/>
    </w:pPr>
    <w:rPr>
      <w:b/>
      <w:bCs/>
      <w:color w:val="auto"/>
      <w:sz w:val="22"/>
      <w:szCs w:val="22"/>
      <w:lang w:val="ru-RU"/>
    </w:rPr>
  </w:style>
  <w:style w:type="paragraph" w:styleId="7">
    <w:name w:val="heading 7"/>
    <w:basedOn w:val="a"/>
    <w:next w:val="a"/>
    <w:link w:val="70"/>
    <w:uiPriority w:val="9"/>
    <w:semiHidden/>
    <w:unhideWhenUsed/>
    <w:qFormat/>
    <w:rsid w:val="00665428"/>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65428"/>
    <w:rPr>
      <w:rFonts w:asciiTheme="majorHAnsi" w:eastAsiaTheme="majorEastAsia" w:hAnsiTheme="majorHAnsi" w:cstheme="majorBidi"/>
      <w:b/>
      <w:bCs/>
      <w:color w:val="365F91" w:themeColor="accent1" w:themeShade="BF"/>
      <w:sz w:val="28"/>
      <w:szCs w:val="28"/>
      <w:lang w:val="uk-UA" w:eastAsia="ru-RU"/>
    </w:rPr>
  </w:style>
  <w:style w:type="character" w:customStyle="1" w:styleId="20">
    <w:name w:val="Заголовок 2 Знак"/>
    <w:basedOn w:val="a0"/>
    <w:link w:val="2"/>
    <w:rsid w:val="00665428"/>
    <w:rPr>
      <w:rFonts w:asciiTheme="majorHAnsi" w:eastAsiaTheme="majorEastAsia" w:hAnsiTheme="majorHAnsi" w:cstheme="majorBidi"/>
      <w:b/>
      <w:bCs/>
      <w:color w:val="4F81BD" w:themeColor="accent1"/>
      <w:sz w:val="26"/>
      <w:szCs w:val="26"/>
      <w:lang w:val="uk-UA" w:eastAsia="ru-RU"/>
    </w:rPr>
  </w:style>
  <w:style w:type="character" w:customStyle="1" w:styleId="40">
    <w:name w:val="Заголовок 4 Знак"/>
    <w:basedOn w:val="a0"/>
    <w:link w:val="4"/>
    <w:semiHidden/>
    <w:rsid w:val="00665428"/>
    <w:rPr>
      <w:rFonts w:asciiTheme="majorHAnsi" w:eastAsiaTheme="majorEastAsia" w:hAnsiTheme="majorHAnsi" w:cstheme="majorBidi"/>
      <w:b/>
      <w:bCs/>
      <w:i/>
      <w:iCs/>
      <w:color w:val="4F81BD" w:themeColor="accent1"/>
      <w:sz w:val="24"/>
      <w:szCs w:val="24"/>
      <w:lang w:val="uk-UA" w:eastAsia="ru-RU"/>
    </w:rPr>
  </w:style>
  <w:style w:type="character" w:customStyle="1" w:styleId="60">
    <w:name w:val="Заголовок 6 Знак"/>
    <w:basedOn w:val="a0"/>
    <w:link w:val="6"/>
    <w:rsid w:val="00665428"/>
    <w:rPr>
      <w:rFonts w:ascii="Times New Roman" w:eastAsia="Times New Roman" w:hAnsi="Times New Roman" w:cs="Times New Roman"/>
      <w:b/>
      <w:bCs/>
      <w:lang w:eastAsia="ru-RU"/>
    </w:rPr>
  </w:style>
  <w:style w:type="character" w:customStyle="1" w:styleId="70">
    <w:name w:val="Заголовок 7 Знак"/>
    <w:basedOn w:val="a0"/>
    <w:link w:val="7"/>
    <w:uiPriority w:val="9"/>
    <w:semiHidden/>
    <w:rsid w:val="00665428"/>
    <w:rPr>
      <w:rFonts w:asciiTheme="majorHAnsi" w:eastAsiaTheme="majorEastAsia" w:hAnsiTheme="majorHAnsi" w:cstheme="majorBidi"/>
      <w:i/>
      <w:iCs/>
      <w:color w:val="404040" w:themeColor="text1" w:themeTint="BF"/>
      <w:sz w:val="24"/>
      <w:szCs w:val="24"/>
      <w:lang w:val="uk-UA" w:eastAsia="ru-RU"/>
    </w:rPr>
  </w:style>
  <w:style w:type="paragraph" w:styleId="21">
    <w:name w:val="Body Text Indent 2"/>
    <w:basedOn w:val="a"/>
    <w:link w:val="22"/>
    <w:rsid w:val="004A555A"/>
    <w:pPr>
      <w:ind w:firstLine="709"/>
      <w:jc w:val="both"/>
    </w:pPr>
    <w:rPr>
      <w:color w:val="auto"/>
      <w:sz w:val="28"/>
      <w:szCs w:val="20"/>
    </w:rPr>
  </w:style>
  <w:style w:type="character" w:customStyle="1" w:styleId="22">
    <w:name w:val="Основной текст с отступом 2 Знак"/>
    <w:basedOn w:val="a0"/>
    <w:link w:val="21"/>
    <w:rsid w:val="004A555A"/>
    <w:rPr>
      <w:rFonts w:ascii="Times New Roman" w:eastAsia="Times New Roman" w:hAnsi="Times New Roman" w:cs="Times New Roman"/>
      <w:sz w:val="28"/>
      <w:szCs w:val="20"/>
      <w:lang w:val="uk-UA" w:eastAsia="ru-RU"/>
    </w:rPr>
  </w:style>
  <w:style w:type="paragraph" w:styleId="23">
    <w:name w:val="Body Text 2"/>
    <w:basedOn w:val="a"/>
    <w:link w:val="24"/>
    <w:uiPriority w:val="99"/>
    <w:semiHidden/>
    <w:unhideWhenUsed/>
    <w:rsid w:val="007978A7"/>
    <w:pPr>
      <w:spacing w:after="120" w:line="480" w:lineRule="auto"/>
    </w:pPr>
  </w:style>
  <w:style w:type="character" w:customStyle="1" w:styleId="24">
    <w:name w:val="Основной текст 2 Знак"/>
    <w:basedOn w:val="a0"/>
    <w:link w:val="23"/>
    <w:uiPriority w:val="99"/>
    <w:semiHidden/>
    <w:rsid w:val="007978A7"/>
    <w:rPr>
      <w:rFonts w:ascii="Times New Roman" w:eastAsia="Times New Roman" w:hAnsi="Times New Roman" w:cs="Times New Roman"/>
      <w:color w:val="000000"/>
      <w:sz w:val="24"/>
      <w:szCs w:val="24"/>
      <w:lang w:val="uk-UA" w:eastAsia="ru-RU"/>
    </w:rPr>
  </w:style>
  <w:style w:type="paragraph" w:styleId="a3">
    <w:name w:val="List Paragraph"/>
    <w:basedOn w:val="a"/>
    <w:uiPriority w:val="34"/>
    <w:qFormat/>
    <w:rsid w:val="00553C9B"/>
    <w:pPr>
      <w:ind w:left="720"/>
      <w:contextualSpacing/>
    </w:pPr>
  </w:style>
  <w:style w:type="paragraph" w:styleId="a4">
    <w:name w:val="Body Text"/>
    <w:basedOn w:val="a"/>
    <w:link w:val="a5"/>
    <w:uiPriority w:val="99"/>
    <w:semiHidden/>
    <w:unhideWhenUsed/>
    <w:rsid w:val="00553C9B"/>
    <w:pPr>
      <w:spacing w:after="120"/>
    </w:pPr>
  </w:style>
  <w:style w:type="character" w:customStyle="1" w:styleId="a5">
    <w:name w:val="Основной текст Знак"/>
    <w:basedOn w:val="a0"/>
    <w:link w:val="a4"/>
    <w:uiPriority w:val="99"/>
    <w:semiHidden/>
    <w:rsid w:val="00553C9B"/>
    <w:rPr>
      <w:rFonts w:ascii="Times New Roman" w:eastAsia="Times New Roman" w:hAnsi="Times New Roman" w:cs="Times New Roman"/>
      <w:color w:val="000000"/>
      <w:sz w:val="24"/>
      <w:szCs w:val="24"/>
      <w:lang w:val="uk-UA" w:eastAsia="ru-RU"/>
    </w:rPr>
  </w:style>
  <w:style w:type="character" w:styleId="a6">
    <w:name w:val="Hyperlink"/>
    <w:semiHidden/>
    <w:rsid w:val="00FF03D7"/>
    <w:rPr>
      <w:rFonts w:cs="Times New Roman"/>
      <w:color w:val="0000FF"/>
      <w:u w:val="single"/>
    </w:rPr>
  </w:style>
  <w:style w:type="paragraph" w:styleId="a7">
    <w:name w:val="header"/>
    <w:basedOn w:val="a"/>
    <w:link w:val="a8"/>
    <w:uiPriority w:val="99"/>
    <w:unhideWhenUsed/>
    <w:rsid w:val="00FF03D7"/>
    <w:pPr>
      <w:tabs>
        <w:tab w:val="center" w:pos="4153"/>
        <w:tab w:val="right" w:pos="8306"/>
      </w:tabs>
    </w:pPr>
    <w:rPr>
      <w:color w:val="auto"/>
      <w:sz w:val="20"/>
      <w:lang w:eastAsia="x-none"/>
    </w:rPr>
  </w:style>
  <w:style w:type="character" w:customStyle="1" w:styleId="a8">
    <w:name w:val="Верхний колонтитул Знак"/>
    <w:basedOn w:val="a0"/>
    <w:link w:val="a7"/>
    <w:uiPriority w:val="99"/>
    <w:rsid w:val="00FF03D7"/>
    <w:rPr>
      <w:rFonts w:ascii="Times New Roman" w:eastAsia="Times New Roman" w:hAnsi="Times New Roman" w:cs="Times New Roman"/>
      <w:sz w:val="20"/>
      <w:szCs w:val="24"/>
      <w:lang w:val="uk-UA" w:eastAsia="x-none"/>
    </w:rPr>
  </w:style>
  <w:style w:type="paragraph" w:styleId="a9">
    <w:name w:val="footer"/>
    <w:basedOn w:val="a"/>
    <w:link w:val="aa"/>
    <w:uiPriority w:val="99"/>
    <w:unhideWhenUsed/>
    <w:rsid w:val="00B97295"/>
    <w:pPr>
      <w:tabs>
        <w:tab w:val="center" w:pos="4677"/>
        <w:tab w:val="right" w:pos="9355"/>
      </w:tabs>
    </w:pPr>
  </w:style>
  <w:style w:type="character" w:customStyle="1" w:styleId="aa">
    <w:name w:val="Нижний колонтитул Знак"/>
    <w:basedOn w:val="a0"/>
    <w:link w:val="a9"/>
    <w:uiPriority w:val="99"/>
    <w:rsid w:val="00B97295"/>
    <w:rPr>
      <w:rFonts w:ascii="Times New Roman" w:eastAsia="Times New Roman" w:hAnsi="Times New Roman" w:cs="Times New Roman"/>
      <w:color w:val="000000"/>
      <w:sz w:val="24"/>
      <w:szCs w:val="24"/>
      <w:lang w:val="uk-UA" w:eastAsia="ru-RU"/>
    </w:rPr>
  </w:style>
  <w:style w:type="character" w:customStyle="1" w:styleId="HTML">
    <w:name w:val="Стандартный HTML Знак"/>
    <w:aliases w:val="Знак3 Знак"/>
    <w:link w:val="HTML0"/>
    <w:rsid w:val="00B84F27"/>
    <w:rPr>
      <w:rFonts w:ascii="Courier New" w:hAnsi="Courier New"/>
      <w:lang w:val="uk-UA" w:eastAsia="uk-UA"/>
    </w:rPr>
  </w:style>
  <w:style w:type="paragraph" w:styleId="HTML0">
    <w:name w:val="HTML Preformatted"/>
    <w:aliases w:val="Знак3"/>
    <w:basedOn w:val="a"/>
    <w:link w:val="HTML"/>
    <w:rsid w:val="00B84F27"/>
    <w:rPr>
      <w:rFonts w:ascii="Courier New" w:eastAsiaTheme="minorHAnsi" w:hAnsi="Courier New" w:cstheme="minorBidi"/>
      <w:color w:val="auto"/>
      <w:sz w:val="22"/>
      <w:szCs w:val="22"/>
      <w:lang w:eastAsia="uk-UA"/>
    </w:rPr>
  </w:style>
  <w:style w:type="character" w:customStyle="1" w:styleId="HTML1">
    <w:name w:val="Стандартный HTML Знак1"/>
    <w:basedOn w:val="a0"/>
    <w:uiPriority w:val="99"/>
    <w:semiHidden/>
    <w:rsid w:val="00B84F27"/>
    <w:rPr>
      <w:rFonts w:ascii="Consolas" w:eastAsia="Times New Roman" w:hAnsi="Consolas" w:cs="Consolas"/>
      <w:color w:val="000000"/>
      <w:sz w:val="20"/>
      <w:szCs w:val="20"/>
      <w:lang w:val="uk-UA" w:eastAsia="ru-RU"/>
    </w:rPr>
  </w:style>
  <w:style w:type="paragraph" w:styleId="ab">
    <w:name w:val="Balloon Text"/>
    <w:basedOn w:val="a"/>
    <w:link w:val="ac"/>
    <w:uiPriority w:val="99"/>
    <w:semiHidden/>
    <w:unhideWhenUsed/>
    <w:rsid w:val="00880F72"/>
    <w:rPr>
      <w:rFonts w:ascii="Tahoma" w:hAnsi="Tahoma" w:cs="Tahoma"/>
      <w:sz w:val="16"/>
      <w:szCs w:val="16"/>
    </w:rPr>
  </w:style>
  <w:style w:type="character" w:customStyle="1" w:styleId="ac">
    <w:name w:val="Текст выноски Знак"/>
    <w:basedOn w:val="a0"/>
    <w:link w:val="ab"/>
    <w:uiPriority w:val="99"/>
    <w:semiHidden/>
    <w:rsid w:val="00880F72"/>
    <w:rPr>
      <w:rFonts w:ascii="Tahoma" w:eastAsia="Times New Roman" w:hAnsi="Tahoma" w:cs="Tahoma"/>
      <w:color w:val="000000"/>
      <w:sz w:val="16"/>
      <w:szCs w:val="16"/>
      <w:lang w:val="uk-UA" w:eastAsia="ru-RU"/>
    </w:rPr>
  </w:style>
  <w:style w:type="paragraph" w:customStyle="1" w:styleId="ad">
    <w:name w:val="Нормальний текст"/>
    <w:basedOn w:val="a"/>
    <w:rsid w:val="002670EE"/>
    <w:pPr>
      <w:spacing w:before="120"/>
      <w:ind w:firstLine="567"/>
    </w:pPr>
    <w:rPr>
      <w:rFonts w:ascii="Antiqua" w:hAnsi="Antiqua"/>
      <w:color w:val="auto"/>
      <w:sz w:val="26"/>
      <w:szCs w:val="20"/>
    </w:rPr>
  </w:style>
  <w:style w:type="character" w:customStyle="1" w:styleId="4yxo">
    <w:name w:val="_4yxo"/>
    <w:basedOn w:val="a0"/>
    <w:rsid w:val="00834FC5"/>
  </w:style>
  <w:style w:type="paragraph" w:customStyle="1" w:styleId="login-buttonuser">
    <w:name w:val="login-button__user"/>
    <w:basedOn w:val="a"/>
    <w:rsid w:val="00366904"/>
    <w:pPr>
      <w:spacing w:before="100" w:beforeAutospacing="1" w:after="100" w:afterAutospacing="1"/>
    </w:pPr>
    <w:rPr>
      <w:color w:val="auto"/>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5428"/>
    <w:pPr>
      <w:spacing w:after="0" w:line="240" w:lineRule="auto"/>
    </w:pPr>
    <w:rPr>
      <w:rFonts w:ascii="Times New Roman" w:eastAsia="Times New Roman" w:hAnsi="Times New Roman" w:cs="Times New Roman"/>
      <w:color w:val="000000"/>
      <w:sz w:val="24"/>
      <w:szCs w:val="24"/>
      <w:lang w:val="uk-UA" w:eastAsia="ru-RU"/>
    </w:rPr>
  </w:style>
  <w:style w:type="paragraph" w:styleId="1">
    <w:name w:val="heading 1"/>
    <w:basedOn w:val="a"/>
    <w:next w:val="a"/>
    <w:link w:val="10"/>
    <w:qFormat/>
    <w:rsid w:val="0066542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66542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semiHidden/>
    <w:unhideWhenUsed/>
    <w:qFormat/>
    <w:rsid w:val="00665428"/>
    <w:pPr>
      <w:keepNext/>
      <w:keepLines/>
      <w:spacing w:before="200"/>
      <w:outlineLvl w:val="3"/>
    </w:pPr>
    <w:rPr>
      <w:rFonts w:asciiTheme="majorHAnsi" w:eastAsiaTheme="majorEastAsia" w:hAnsiTheme="majorHAnsi" w:cstheme="majorBidi"/>
      <w:b/>
      <w:bCs/>
      <w:i/>
      <w:iCs/>
      <w:color w:val="4F81BD" w:themeColor="accent1"/>
    </w:rPr>
  </w:style>
  <w:style w:type="paragraph" w:styleId="6">
    <w:name w:val="heading 6"/>
    <w:basedOn w:val="a"/>
    <w:next w:val="a"/>
    <w:link w:val="60"/>
    <w:qFormat/>
    <w:rsid w:val="00665428"/>
    <w:pPr>
      <w:spacing w:before="240" w:after="60"/>
      <w:outlineLvl w:val="5"/>
    </w:pPr>
    <w:rPr>
      <w:b/>
      <w:bCs/>
      <w:color w:val="auto"/>
      <w:sz w:val="22"/>
      <w:szCs w:val="22"/>
      <w:lang w:val="ru-RU"/>
    </w:rPr>
  </w:style>
  <w:style w:type="paragraph" w:styleId="7">
    <w:name w:val="heading 7"/>
    <w:basedOn w:val="a"/>
    <w:next w:val="a"/>
    <w:link w:val="70"/>
    <w:uiPriority w:val="9"/>
    <w:semiHidden/>
    <w:unhideWhenUsed/>
    <w:qFormat/>
    <w:rsid w:val="00665428"/>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65428"/>
    <w:rPr>
      <w:rFonts w:asciiTheme="majorHAnsi" w:eastAsiaTheme="majorEastAsia" w:hAnsiTheme="majorHAnsi" w:cstheme="majorBidi"/>
      <w:b/>
      <w:bCs/>
      <w:color w:val="365F91" w:themeColor="accent1" w:themeShade="BF"/>
      <w:sz w:val="28"/>
      <w:szCs w:val="28"/>
      <w:lang w:val="uk-UA" w:eastAsia="ru-RU"/>
    </w:rPr>
  </w:style>
  <w:style w:type="character" w:customStyle="1" w:styleId="20">
    <w:name w:val="Заголовок 2 Знак"/>
    <w:basedOn w:val="a0"/>
    <w:link w:val="2"/>
    <w:rsid w:val="00665428"/>
    <w:rPr>
      <w:rFonts w:asciiTheme="majorHAnsi" w:eastAsiaTheme="majorEastAsia" w:hAnsiTheme="majorHAnsi" w:cstheme="majorBidi"/>
      <w:b/>
      <w:bCs/>
      <w:color w:val="4F81BD" w:themeColor="accent1"/>
      <w:sz w:val="26"/>
      <w:szCs w:val="26"/>
      <w:lang w:val="uk-UA" w:eastAsia="ru-RU"/>
    </w:rPr>
  </w:style>
  <w:style w:type="character" w:customStyle="1" w:styleId="40">
    <w:name w:val="Заголовок 4 Знак"/>
    <w:basedOn w:val="a0"/>
    <w:link w:val="4"/>
    <w:semiHidden/>
    <w:rsid w:val="00665428"/>
    <w:rPr>
      <w:rFonts w:asciiTheme="majorHAnsi" w:eastAsiaTheme="majorEastAsia" w:hAnsiTheme="majorHAnsi" w:cstheme="majorBidi"/>
      <w:b/>
      <w:bCs/>
      <w:i/>
      <w:iCs/>
      <w:color w:val="4F81BD" w:themeColor="accent1"/>
      <w:sz w:val="24"/>
      <w:szCs w:val="24"/>
      <w:lang w:val="uk-UA" w:eastAsia="ru-RU"/>
    </w:rPr>
  </w:style>
  <w:style w:type="character" w:customStyle="1" w:styleId="60">
    <w:name w:val="Заголовок 6 Знак"/>
    <w:basedOn w:val="a0"/>
    <w:link w:val="6"/>
    <w:rsid w:val="00665428"/>
    <w:rPr>
      <w:rFonts w:ascii="Times New Roman" w:eastAsia="Times New Roman" w:hAnsi="Times New Roman" w:cs="Times New Roman"/>
      <w:b/>
      <w:bCs/>
      <w:lang w:eastAsia="ru-RU"/>
    </w:rPr>
  </w:style>
  <w:style w:type="character" w:customStyle="1" w:styleId="70">
    <w:name w:val="Заголовок 7 Знак"/>
    <w:basedOn w:val="a0"/>
    <w:link w:val="7"/>
    <w:uiPriority w:val="9"/>
    <w:semiHidden/>
    <w:rsid w:val="00665428"/>
    <w:rPr>
      <w:rFonts w:asciiTheme="majorHAnsi" w:eastAsiaTheme="majorEastAsia" w:hAnsiTheme="majorHAnsi" w:cstheme="majorBidi"/>
      <w:i/>
      <w:iCs/>
      <w:color w:val="404040" w:themeColor="text1" w:themeTint="BF"/>
      <w:sz w:val="24"/>
      <w:szCs w:val="24"/>
      <w:lang w:val="uk-UA" w:eastAsia="ru-RU"/>
    </w:rPr>
  </w:style>
  <w:style w:type="paragraph" w:styleId="21">
    <w:name w:val="Body Text Indent 2"/>
    <w:basedOn w:val="a"/>
    <w:link w:val="22"/>
    <w:rsid w:val="004A555A"/>
    <w:pPr>
      <w:ind w:firstLine="709"/>
      <w:jc w:val="both"/>
    </w:pPr>
    <w:rPr>
      <w:color w:val="auto"/>
      <w:sz w:val="28"/>
      <w:szCs w:val="20"/>
    </w:rPr>
  </w:style>
  <w:style w:type="character" w:customStyle="1" w:styleId="22">
    <w:name w:val="Основной текст с отступом 2 Знак"/>
    <w:basedOn w:val="a0"/>
    <w:link w:val="21"/>
    <w:rsid w:val="004A555A"/>
    <w:rPr>
      <w:rFonts w:ascii="Times New Roman" w:eastAsia="Times New Roman" w:hAnsi="Times New Roman" w:cs="Times New Roman"/>
      <w:sz w:val="28"/>
      <w:szCs w:val="20"/>
      <w:lang w:val="uk-UA" w:eastAsia="ru-RU"/>
    </w:rPr>
  </w:style>
  <w:style w:type="paragraph" w:styleId="23">
    <w:name w:val="Body Text 2"/>
    <w:basedOn w:val="a"/>
    <w:link w:val="24"/>
    <w:uiPriority w:val="99"/>
    <w:semiHidden/>
    <w:unhideWhenUsed/>
    <w:rsid w:val="007978A7"/>
    <w:pPr>
      <w:spacing w:after="120" w:line="480" w:lineRule="auto"/>
    </w:pPr>
  </w:style>
  <w:style w:type="character" w:customStyle="1" w:styleId="24">
    <w:name w:val="Основной текст 2 Знак"/>
    <w:basedOn w:val="a0"/>
    <w:link w:val="23"/>
    <w:uiPriority w:val="99"/>
    <w:semiHidden/>
    <w:rsid w:val="007978A7"/>
    <w:rPr>
      <w:rFonts w:ascii="Times New Roman" w:eastAsia="Times New Roman" w:hAnsi="Times New Roman" w:cs="Times New Roman"/>
      <w:color w:val="000000"/>
      <w:sz w:val="24"/>
      <w:szCs w:val="24"/>
      <w:lang w:val="uk-UA" w:eastAsia="ru-RU"/>
    </w:rPr>
  </w:style>
  <w:style w:type="paragraph" w:styleId="a3">
    <w:name w:val="List Paragraph"/>
    <w:basedOn w:val="a"/>
    <w:uiPriority w:val="34"/>
    <w:qFormat/>
    <w:rsid w:val="00553C9B"/>
    <w:pPr>
      <w:ind w:left="720"/>
      <w:contextualSpacing/>
    </w:pPr>
  </w:style>
  <w:style w:type="paragraph" w:styleId="a4">
    <w:name w:val="Body Text"/>
    <w:basedOn w:val="a"/>
    <w:link w:val="a5"/>
    <w:uiPriority w:val="99"/>
    <w:semiHidden/>
    <w:unhideWhenUsed/>
    <w:rsid w:val="00553C9B"/>
    <w:pPr>
      <w:spacing w:after="120"/>
    </w:pPr>
  </w:style>
  <w:style w:type="character" w:customStyle="1" w:styleId="a5">
    <w:name w:val="Основной текст Знак"/>
    <w:basedOn w:val="a0"/>
    <w:link w:val="a4"/>
    <w:uiPriority w:val="99"/>
    <w:semiHidden/>
    <w:rsid w:val="00553C9B"/>
    <w:rPr>
      <w:rFonts w:ascii="Times New Roman" w:eastAsia="Times New Roman" w:hAnsi="Times New Roman" w:cs="Times New Roman"/>
      <w:color w:val="000000"/>
      <w:sz w:val="24"/>
      <w:szCs w:val="24"/>
      <w:lang w:val="uk-UA" w:eastAsia="ru-RU"/>
    </w:rPr>
  </w:style>
  <w:style w:type="character" w:styleId="a6">
    <w:name w:val="Hyperlink"/>
    <w:semiHidden/>
    <w:rsid w:val="00FF03D7"/>
    <w:rPr>
      <w:rFonts w:cs="Times New Roman"/>
      <w:color w:val="0000FF"/>
      <w:u w:val="single"/>
    </w:rPr>
  </w:style>
  <w:style w:type="paragraph" w:styleId="a7">
    <w:name w:val="header"/>
    <w:basedOn w:val="a"/>
    <w:link w:val="a8"/>
    <w:uiPriority w:val="99"/>
    <w:unhideWhenUsed/>
    <w:rsid w:val="00FF03D7"/>
    <w:pPr>
      <w:tabs>
        <w:tab w:val="center" w:pos="4153"/>
        <w:tab w:val="right" w:pos="8306"/>
      </w:tabs>
    </w:pPr>
    <w:rPr>
      <w:color w:val="auto"/>
      <w:sz w:val="20"/>
      <w:lang w:eastAsia="x-none"/>
    </w:rPr>
  </w:style>
  <w:style w:type="character" w:customStyle="1" w:styleId="a8">
    <w:name w:val="Верхний колонтитул Знак"/>
    <w:basedOn w:val="a0"/>
    <w:link w:val="a7"/>
    <w:uiPriority w:val="99"/>
    <w:rsid w:val="00FF03D7"/>
    <w:rPr>
      <w:rFonts w:ascii="Times New Roman" w:eastAsia="Times New Roman" w:hAnsi="Times New Roman" w:cs="Times New Roman"/>
      <w:sz w:val="20"/>
      <w:szCs w:val="24"/>
      <w:lang w:val="uk-UA" w:eastAsia="x-none"/>
    </w:rPr>
  </w:style>
  <w:style w:type="paragraph" w:styleId="a9">
    <w:name w:val="footer"/>
    <w:basedOn w:val="a"/>
    <w:link w:val="aa"/>
    <w:uiPriority w:val="99"/>
    <w:unhideWhenUsed/>
    <w:rsid w:val="00B97295"/>
    <w:pPr>
      <w:tabs>
        <w:tab w:val="center" w:pos="4677"/>
        <w:tab w:val="right" w:pos="9355"/>
      </w:tabs>
    </w:pPr>
  </w:style>
  <w:style w:type="character" w:customStyle="1" w:styleId="aa">
    <w:name w:val="Нижний колонтитул Знак"/>
    <w:basedOn w:val="a0"/>
    <w:link w:val="a9"/>
    <w:uiPriority w:val="99"/>
    <w:rsid w:val="00B97295"/>
    <w:rPr>
      <w:rFonts w:ascii="Times New Roman" w:eastAsia="Times New Roman" w:hAnsi="Times New Roman" w:cs="Times New Roman"/>
      <w:color w:val="000000"/>
      <w:sz w:val="24"/>
      <w:szCs w:val="24"/>
      <w:lang w:val="uk-UA" w:eastAsia="ru-RU"/>
    </w:rPr>
  </w:style>
  <w:style w:type="character" w:customStyle="1" w:styleId="HTML">
    <w:name w:val="Стандартный HTML Знак"/>
    <w:aliases w:val="Знак3 Знак"/>
    <w:link w:val="HTML0"/>
    <w:rsid w:val="00B84F27"/>
    <w:rPr>
      <w:rFonts w:ascii="Courier New" w:hAnsi="Courier New"/>
      <w:lang w:val="uk-UA" w:eastAsia="uk-UA"/>
    </w:rPr>
  </w:style>
  <w:style w:type="paragraph" w:styleId="HTML0">
    <w:name w:val="HTML Preformatted"/>
    <w:aliases w:val="Знак3"/>
    <w:basedOn w:val="a"/>
    <w:link w:val="HTML"/>
    <w:rsid w:val="00B84F27"/>
    <w:rPr>
      <w:rFonts w:ascii="Courier New" w:eastAsiaTheme="minorHAnsi" w:hAnsi="Courier New" w:cstheme="minorBidi"/>
      <w:color w:val="auto"/>
      <w:sz w:val="22"/>
      <w:szCs w:val="22"/>
      <w:lang w:eastAsia="uk-UA"/>
    </w:rPr>
  </w:style>
  <w:style w:type="character" w:customStyle="1" w:styleId="HTML1">
    <w:name w:val="Стандартный HTML Знак1"/>
    <w:basedOn w:val="a0"/>
    <w:uiPriority w:val="99"/>
    <w:semiHidden/>
    <w:rsid w:val="00B84F27"/>
    <w:rPr>
      <w:rFonts w:ascii="Consolas" w:eastAsia="Times New Roman" w:hAnsi="Consolas" w:cs="Consolas"/>
      <w:color w:val="000000"/>
      <w:sz w:val="20"/>
      <w:szCs w:val="20"/>
      <w:lang w:val="uk-UA" w:eastAsia="ru-RU"/>
    </w:rPr>
  </w:style>
  <w:style w:type="paragraph" w:styleId="ab">
    <w:name w:val="Balloon Text"/>
    <w:basedOn w:val="a"/>
    <w:link w:val="ac"/>
    <w:uiPriority w:val="99"/>
    <w:semiHidden/>
    <w:unhideWhenUsed/>
    <w:rsid w:val="00880F72"/>
    <w:rPr>
      <w:rFonts w:ascii="Tahoma" w:hAnsi="Tahoma" w:cs="Tahoma"/>
      <w:sz w:val="16"/>
      <w:szCs w:val="16"/>
    </w:rPr>
  </w:style>
  <w:style w:type="character" w:customStyle="1" w:styleId="ac">
    <w:name w:val="Текст выноски Знак"/>
    <w:basedOn w:val="a0"/>
    <w:link w:val="ab"/>
    <w:uiPriority w:val="99"/>
    <w:semiHidden/>
    <w:rsid w:val="00880F72"/>
    <w:rPr>
      <w:rFonts w:ascii="Tahoma" w:eastAsia="Times New Roman" w:hAnsi="Tahoma" w:cs="Tahoma"/>
      <w:color w:val="000000"/>
      <w:sz w:val="16"/>
      <w:szCs w:val="16"/>
      <w:lang w:val="uk-UA" w:eastAsia="ru-RU"/>
    </w:rPr>
  </w:style>
  <w:style w:type="paragraph" w:customStyle="1" w:styleId="ad">
    <w:name w:val="Нормальний текст"/>
    <w:basedOn w:val="a"/>
    <w:rsid w:val="002670EE"/>
    <w:pPr>
      <w:spacing w:before="120"/>
      <w:ind w:firstLine="567"/>
    </w:pPr>
    <w:rPr>
      <w:rFonts w:ascii="Antiqua" w:hAnsi="Antiqua"/>
      <w:color w:val="auto"/>
      <w:sz w:val="26"/>
      <w:szCs w:val="20"/>
    </w:rPr>
  </w:style>
  <w:style w:type="character" w:customStyle="1" w:styleId="4yxo">
    <w:name w:val="_4yxo"/>
    <w:basedOn w:val="a0"/>
    <w:rsid w:val="00834FC5"/>
  </w:style>
  <w:style w:type="paragraph" w:customStyle="1" w:styleId="login-buttonuser">
    <w:name w:val="login-button__user"/>
    <w:basedOn w:val="a"/>
    <w:rsid w:val="00366904"/>
    <w:pPr>
      <w:spacing w:before="100" w:beforeAutospacing="1" w:after="100" w:afterAutospacing="1"/>
    </w:pPr>
    <w:rPr>
      <w:color w:val="auto"/>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6595288">
      <w:bodyDiv w:val="1"/>
      <w:marLeft w:val="0"/>
      <w:marRight w:val="0"/>
      <w:marTop w:val="0"/>
      <w:marBottom w:val="0"/>
      <w:divBdr>
        <w:top w:val="none" w:sz="0" w:space="0" w:color="auto"/>
        <w:left w:val="none" w:sz="0" w:space="0" w:color="auto"/>
        <w:bottom w:val="none" w:sz="0" w:space="0" w:color="auto"/>
        <w:right w:val="none" w:sz="0" w:space="0" w:color="auto"/>
      </w:divBdr>
    </w:div>
    <w:div w:id="533882623">
      <w:bodyDiv w:val="1"/>
      <w:marLeft w:val="0"/>
      <w:marRight w:val="0"/>
      <w:marTop w:val="0"/>
      <w:marBottom w:val="0"/>
      <w:divBdr>
        <w:top w:val="none" w:sz="0" w:space="0" w:color="auto"/>
        <w:left w:val="none" w:sz="0" w:space="0" w:color="auto"/>
        <w:bottom w:val="none" w:sz="0" w:space="0" w:color="auto"/>
        <w:right w:val="none" w:sz="0" w:space="0" w:color="auto"/>
      </w:divBdr>
    </w:div>
    <w:div w:id="847865273">
      <w:bodyDiv w:val="1"/>
      <w:marLeft w:val="0"/>
      <w:marRight w:val="0"/>
      <w:marTop w:val="0"/>
      <w:marBottom w:val="0"/>
      <w:divBdr>
        <w:top w:val="none" w:sz="0" w:space="0" w:color="auto"/>
        <w:left w:val="none" w:sz="0" w:space="0" w:color="auto"/>
        <w:bottom w:val="none" w:sz="0" w:space="0" w:color="auto"/>
        <w:right w:val="none" w:sz="0" w:space="0" w:color="auto"/>
      </w:divBdr>
    </w:div>
    <w:div w:id="1084257123">
      <w:bodyDiv w:val="1"/>
      <w:marLeft w:val="0"/>
      <w:marRight w:val="0"/>
      <w:marTop w:val="0"/>
      <w:marBottom w:val="0"/>
      <w:divBdr>
        <w:top w:val="none" w:sz="0" w:space="0" w:color="auto"/>
        <w:left w:val="none" w:sz="0" w:space="0" w:color="auto"/>
        <w:bottom w:val="none" w:sz="0" w:space="0" w:color="auto"/>
        <w:right w:val="none" w:sz="0" w:space="0" w:color="auto"/>
      </w:divBdr>
    </w:div>
    <w:div w:id="1271278677">
      <w:bodyDiv w:val="1"/>
      <w:marLeft w:val="0"/>
      <w:marRight w:val="0"/>
      <w:marTop w:val="0"/>
      <w:marBottom w:val="0"/>
      <w:divBdr>
        <w:top w:val="none" w:sz="0" w:space="0" w:color="auto"/>
        <w:left w:val="none" w:sz="0" w:space="0" w:color="auto"/>
        <w:bottom w:val="none" w:sz="0" w:space="0" w:color="auto"/>
        <w:right w:val="none" w:sz="0" w:space="0" w:color="auto"/>
      </w:divBdr>
    </w:div>
    <w:div w:id="1273711050">
      <w:bodyDiv w:val="1"/>
      <w:marLeft w:val="0"/>
      <w:marRight w:val="0"/>
      <w:marTop w:val="0"/>
      <w:marBottom w:val="0"/>
      <w:divBdr>
        <w:top w:val="none" w:sz="0" w:space="0" w:color="auto"/>
        <w:left w:val="none" w:sz="0" w:space="0" w:color="auto"/>
        <w:bottom w:val="none" w:sz="0" w:space="0" w:color="auto"/>
        <w:right w:val="none" w:sz="0" w:space="0" w:color="auto"/>
      </w:divBdr>
    </w:div>
    <w:div w:id="1599950660">
      <w:bodyDiv w:val="1"/>
      <w:marLeft w:val="0"/>
      <w:marRight w:val="0"/>
      <w:marTop w:val="0"/>
      <w:marBottom w:val="0"/>
      <w:divBdr>
        <w:top w:val="none" w:sz="0" w:space="0" w:color="auto"/>
        <w:left w:val="none" w:sz="0" w:space="0" w:color="auto"/>
        <w:bottom w:val="none" w:sz="0" w:space="0" w:color="auto"/>
        <w:right w:val="none" w:sz="0" w:space="0" w:color="auto"/>
      </w:divBdr>
    </w:div>
    <w:div w:id="1849712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zakon.rada.gov.ua/laws/show/2354-19?fbclid=IwAR1nU4kFSwTqpACzafiJPLvBv_9_h5sqLE_MDVva2PYngj9nEjzJNuwvcM4" TargetMode="External"/><Relationship Id="rId5" Type="http://schemas.openxmlformats.org/officeDocument/2006/relationships/settings" Target="settings.xml"/><Relationship Id="rId10" Type="http://schemas.openxmlformats.org/officeDocument/2006/relationships/hyperlink" Target="https://zakon.rada.gov.ua/laws/show/2354-19?fbclid=IwAR1nU4kFSwTqpACzafiJPLvBv_9_h5sqLE_MDVva2PYngj9nEjzJNuwvcM4" TargetMode="External"/><Relationship Id="rId4" Type="http://schemas.microsoft.com/office/2007/relationships/stylesWithEffects" Target="stylesWithEffects.xml"/><Relationship Id="rId9" Type="http://schemas.openxmlformats.org/officeDocument/2006/relationships/hyperlink" Target="https://zakon.rada.gov.ua/laws/show/2354-19?fbclid=IwAR1nU4kFSwTqpACzafiJPLvBv_9_h5sqLE_MDVva2PYngj9nEjzJNuwvcM4"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564DC5-85E1-4D31-8F5F-A51FE1259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13</Pages>
  <Words>3147</Words>
  <Characters>17944</Characters>
  <Application>Microsoft Office Word</Application>
  <DocSecurity>0</DocSecurity>
  <Lines>149</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21049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WORK</dc:creator>
  <cp:lastModifiedBy>User</cp:lastModifiedBy>
  <cp:revision>11</cp:revision>
  <cp:lastPrinted>2019-05-28T12:32:00Z</cp:lastPrinted>
  <dcterms:created xsi:type="dcterms:W3CDTF">2019-05-22T06:55:00Z</dcterms:created>
  <dcterms:modified xsi:type="dcterms:W3CDTF">2019-06-25T08:15:00Z</dcterms:modified>
</cp:coreProperties>
</file>